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E0B9D" w14:textId="77777777" w:rsidR="00D86891" w:rsidRPr="00C9570E" w:rsidRDefault="00D86891">
      <w:pPr>
        <w:rPr>
          <w:rFonts w:ascii="Times New Roman" w:hAnsi="Times New Roman" w:cs="Times New Roman"/>
        </w:rPr>
      </w:pPr>
      <w:r w:rsidRPr="00C9570E">
        <w:rPr>
          <w:rFonts w:ascii="Times New Roman" w:hAnsi="Times New Roman" w:cs="Times New Roman"/>
        </w:rPr>
        <w:t xml:space="preserve">Michael Trapp </w:t>
      </w:r>
    </w:p>
    <w:p w14:paraId="38AA4828" w14:textId="74048EA4" w:rsidR="00D86891" w:rsidRPr="00C9570E" w:rsidRDefault="00D86891">
      <w:pPr>
        <w:rPr>
          <w:rFonts w:ascii="Times New Roman" w:hAnsi="Times New Roman" w:cs="Times New Roman"/>
        </w:rPr>
      </w:pPr>
      <w:r w:rsidRPr="00C9570E">
        <w:rPr>
          <w:rFonts w:ascii="Times New Roman" w:hAnsi="Times New Roman" w:cs="Times New Roman"/>
        </w:rPr>
        <w:t xml:space="preserve">5/4/2024                                                    </w:t>
      </w:r>
    </w:p>
    <w:p w14:paraId="27A4E7CB" w14:textId="331601CA" w:rsidR="00D86891" w:rsidRPr="00C9570E" w:rsidRDefault="00D86891">
      <w:pPr>
        <w:rPr>
          <w:rFonts w:ascii="Times New Roman" w:hAnsi="Times New Roman" w:cs="Times New Roman"/>
        </w:rPr>
      </w:pPr>
      <w:r w:rsidRPr="00C9570E">
        <w:rPr>
          <w:rFonts w:ascii="Times New Roman" w:hAnsi="Times New Roman" w:cs="Times New Roman"/>
        </w:rPr>
        <w:t>MARS2001</w:t>
      </w:r>
    </w:p>
    <w:p w14:paraId="56847B17" w14:textId="3372F26E" w:rsidR="00912971" w:rsidRDefault="00D86891">
      <w:pPr>
        <w:rPr>
          <w:rFonts w:ascii="Times New Roman" w:hAnsi="Times New Roman" w:cs="Times New Roman"/>
          <w:sz w:val="32"/>
          <w:szCs w:val="32"/>
        </w:rPr>
      </w:pPr>
      <w:r w:rsidRPr="00C9570E">
        <w:rPr>
          <w:rFonts w:ascii="Times New Roman" w:hAnsi="Times New Roman" w:cs="Times New Roman"/>
          <w:sz w:val="32"/>
          <w:szCs w:val="32"/>
        </w:rPr>
        <w:t xml:space="preserve">             </w:t>
      </w:r>
      <w:r w:rsidR="00912971">
        <w:rPr>
          <w:rFonts w:ascii="Times New Roman" w:hAnsi="Times New Roman" w:cs="Times New Roman"/>
          <w:sz w:val="32"/>
          <w:szCs w:val="32"/>
        </w:rPr>
        <w:t xml:space="preserve">Understanding the Current State of Seagrass in Moreton Bay </w:t>
      </w:r>
    </w:p>
    <w:p w14:paraId="387B151D" w14:textId="76CB6D84" w:rsidR="00BB4C56" w:rsidRPr="00912971" w:rsidRDefault="00C9570E" w:rsidP="00BB4C56">
      <w:pPr>
        <w:rPr>
          <w:rFonts w:ascii="Times New Roman" w:hAnsi="Times New Roman" w:cs="Times New Roman"/>
          <w:i/>
          <w:iCs/>
          <w:sz w:val="28"/>
          <w:szCs w:val="28"/>
        </w:rPr>
      </w:pPr>
      <w:r w:rsidRPr="00912971">
        <w:rPr>
          <w:rFonts w:ascii="Times New Roman" w:hAnsi="Times New Roman" w:cs="Times New Roman"/>
          <w:i/>
          <w:iCs/>
          <w:sz w:val="28"/>
          <w:szCs w:val="28"/>
        </w:rPr>
        <w:t>Introduction</w:t>
      </w:r>
    </w:p>
    <w:p w14:paraId="77A63CF1" w14:textId="03960D34" w:rsidR="00C9570E" w:rsidRPr="002237AF" w:rsidRDefault="001A6F05" w:rsidP="0094504D">
      <w:pPr>
        <w:spacing w:after="0" w:line="360" w:lineRule="auto"/>
        <w:ind w:left="720" w:firstLine="720"/>
        <w:jc w:val="both"/>
        <w:rPr>
          <w:rFonts w:ascii="Times New Roman" w:hAnsi="Times New Roman" w:cs="Times New Roman"/>
          <w:color w:val="000000"/>
        </w:rPr>
      </w:pPr>
      <w:r>
        <w:rPr>
          <w:rFonts w:ascii="Times New Roman" w:eastAsia="Times New Roman" w:hAnsi="Times New Roman" w:cs="Times New Roman"/>
          <w:color w:val="000000"/>
          <w:kern w:val="0"/>
          <w14:ligatures w14:val="none"/>
        </w:rPr>
        <w:t>Seagrass</w:t>
      </w:r>
      <w:r w:rsidR="00F17A71">
        <w:rPr>
          <w:rFonts w:ascii="Times New Roman" w:eastAsia="Times New Roman" w:hAnsi="Times New Roman" w:cs="Times New Roman"/>
          <w:color w:val="000000"/>
          <w:kern w:val="0"/>
          <w14:ligatures w14:val="none"/>
        </w:rPr>
        <w:t xml:space="preserve"> is an extremely important and</w:t>
      </w:r>
      <w:r w:rsidR="00D57F2F">
        <w:rPr>
          <w:rFonts w:ascii="Times New Roman" w:eastAsia="Times New Roman" w:hAnsi="Times New Roman" w:cs="Times New Roman"/>
          <w:color w:val="000000"/>
          <w:kern w:val="0"/>
          <w14:ligatures w14:val="none"/>
        </w:rPr>
        <w:t xml:space="preserve"> sensitive habitat for carbon productivity and sustaining organisms.  It is </w:t>
      </w:r>
      <w:r>
        <w:rPr>
          <w:rFonts w:ascii="Times New Roman" w:eastAsia="Times New Roman" w:hAnsi="Times New Roman" w:cs="Times New Roman"/>
          <w:color w:val="000000"/>
          <w:kern w:val="0"/>
          <w14:ligatures w14:val="none"/>
        </w:rPr>
        <w:t>affected</w:t>
      </w:r>
      <w:r w:rsidR="00D57F2F">
        <w:rPr>
          <w:rFonts w:ascii="Times New Roman" w:eastAsia="Times New Roman" w:hAnsi="Times New Roman" w:cs="Times New Roman"/>
          <w:color w:val="000000"/>
          <w:kern w:val="0"/>
          <w14:ligatures w14:val="none"/>
        </w:rPr>
        <w:t xml:space="preserve"> by</w:t>
      </w:r>
      <w:r w:rsidR="001E4685">
        <w:rPr>
          <w:rFonts w:ascii="Times New Roman" w:eastAsia="Times New Roman" w:hAnsi="Times New Roman" w:cs="Times New Roman"/>
          <w:color w:val="000000"/>
          <w:kern w:val="0"/>
          <w14:ligatures w14:val="none"/>
        </w:rPr>
        <w:t xml:space="preserve"> human and</w:t>
      </w:r>
      <w:r w:rsidR="00D57F2F">
        <w:rPr>
          <w:rFonts w:ascii="Times New Roman" w:eastAsia="Times New Roman" w:hAnsi="Times New Roman" w:cs="Times New Roman"/>
          <w:color w:val="000000"/>
          <w:kern w:val="0"/>
          <w14:ligatures w14:val="none"/>
        </w:rPr>
        <w:t xml:space="preserve"> natural interactions such as turbidity, storm </w:t>
      </w:r>
      <w:r w:rsidR="00D57F2F" w:rsidRPr="00BE5B5E">
        <w:rPr>
          <w:rFonts w:ascii="Times New Roman" w:eastAsia="Times New Roman" w:hAnsi="Times New Roman" w:cs="Times New Roman"/>
          <w:color w:val="000000"/>
          <w:kern w:val="0"/>
          <w14:ligatures w14:val="none"/>
        </w:rPr>
        <w:t>events, and runoff, as boating, coastal development, and dredging</w:t>
      </w:r>
      <w:r w:rsidRPr="00BE5B5E">
        <w:rPr>
          <w:rFonts w:ascii="Times New Roman" w:eastAsia="Times New Roman" w:hAnsi="Times New Roman" w:cs="Times New Roman"/>
          <w:color w:val="000000"/>
          <w:kern w:val="0"/>
          <w14:ligatures w14:val="none"/>
        </w:rPr>
        <w:t xml:space="preserve"> (</w:t>
      </w:r>
      <w:r w:rsidR="005B179F">
        <w:rPr>
          <w:rFonts w:ascii="Times New Roman" w:hAnsi="Times New Roman" w:cs="Times New Roman"/>
        </w:rPr>
        <w:t xml:space="preserve">Andrew K. </w:t>
      </w:r>
      <w:proofErr w:type="spellStart"/>
      <w:r w:rsidR="005B179F">
        <w:rPr>
          <w:rFonts w:ascii="Times New Roman" w:hAnsi="Times New Roman" w:cs="Times New Roman"/>
        </w:rPr>
        <w:t>Cuttriss</w:t>
      </w:r>
      <w:proofErr w:type="spellEnd"/>
      <w:r w:rsidRPr="00BE5B5E">
        <w:rPr>
          <w:rFonts w:ascii="Times New Roman" w:eastAsia="Times New Roman" w:hAnsi="Times New Roman" w:cs="Times New Roman"/>
          <w:color w:val="000000"/>
          <w:kern w:val="0"/>
          <w14:ligatures w14:val="none"/>
        </w:rPr>
        <w:t>)</w:t>
      </w:r>
      <w:r w:rsidR="00D57F2F" w:rsidRPr="00BE5B5E">
        <w:rPr>
          <w:rFonts w:ascii="Times New Roman" w:eastAsia="Times New Roman" w:hAnsi="Times New Roman" w:cs="Times New Roman"/>
          <w:color w:val="000000"/>
          <w:kern w:val="0"/>
          <w14:ligatures w14:val="none"/>
        </w:rPr>
        <w:t>.</w:t>
      </w:r>
      <w:r w:rsidR="00E6660D" w:rsidRPr="00BE5B5E">
        <w:rPr>
          <w:rFonts w:ascii="Times New Roman" w:eastAsia="Times New Roman" w:hAnsi="Times New Roman" w:cs="Times New Roman"/>
          <w:color w:val="000000"/>
          <w:kern w:val="0"/>
          <w14:ligatures w14:val="none"/>
        </w:rPr>
        <w:t xml:space="preserve">  </w:t>
      </w:r>
      <w:r w:rsidR="0070354D">
        <w:rPr>
          <w:rFonts w:ascii="Times New Roman" w:eastAsia="Times New Roman" w:hAnsi="Times New Roman" w:cs="Times New Roman"/>
          <w:color w:val="000000"/>
          <w:kern w:val="0"/>
          <w14:ligatures w14:val="none"/>
        </w:rPr>
        <w:t>50% of Australia’s seagrass has been destroyed due to dredging or pollution (</w:t>
      </w:r>
      <w:r w:rsidR="005B179F" w:rsidRPr="005B179F">
        <w:rPr>
          <w:rFonts w:ascii="Times New Roman" w:hAnsi="Times New Roman" w:cs="Times New Roman"/>
          <w:iCs/>
        </w:rPr>
        <w:t>Wildlife Preservation Society of Queensland</w:t>
      </w:r>
      <w:r w:rsidR="0070354D">
        <w:rPr>
          <w:rFonts w:ascii="Times New Roman" w:eastAsia="Times New Roman" w:hAnsi="Times New Roman" w:cs="Times New Roman"/>
          <w:color w:val="000000"/>
          <w:kern w:val="0"/>
          <w14:ligatures w14:val="none"/>
        </w:rPr>
        <w:t>). In the western bay of Moreton Island, seagrass is restricted to shallower waters due to the turbidity of the water (</w:t>
      </w:r>
      <w:r w:rsidR="005B179F">
        <w:rPr>
          <w:rFonts w:ascii="Times New Roman" w:hAnsi="Times New Roman" w:cs="Times New Roman"/>
        </w:rPr>
        <w:t xml:space="preserve">Department of Environment, </w:t>
      </w:r>
      <w:proofErr w:type="gramStart"/>
      <w:r w:rsidR="005B179F">
        <w:rPr>
          <w:rFonts w:ascii="Times New Roman" w:hAnsi="Times New Roman" w:cs="Times New Roman"/>
        </w:rPr>
        <w:t>Science</w:t>
      </w:r>
      <w:proofErr w:type="gramEnd"/>
      <w:r w:rsidR="005B179F">
        <w:rPr>
          <w:rFonts w:ascii="Times New Roman" w:hAnsi="Times New Roman" w:cs="Times New Roman"/>
        </w:rPr>
        <w:t xml:space="preserve"> and Innovation</w:t>
      </w:r>
      <w:r w:rsidR="0070354D">
        <w:rPr>
          <w:rFonts w:ascii="Times New Roman" w:eastAsia="Times New Roman" w:hAnsi="Times New Roman" w:cs="Times New Roman"/>
          <w:color w:val="000000"/>
          <w:kern w:val="0"/>
          <w14:ligatures w14:val="none"/>
        </w:rPr>
        <w:t>), and the shallower it is, the more likely it is to be disturbed by human interaction.</w:t>
      </w:r>
      <w:r w:rsidR="00B44D16">
        <w:rPr>
          <w:rFonts w:ascii="Times New Roman" w:eastAsia="Times New Roman" w:hAnsi="Times New Roman" w:cs="Times New Roman"/>
          <w:color w:val="000000"/>
          <w:kern w:val="0"/>
          <w14:ligatures w14:val="none"/>
        </w:rPr>
        <w:t xml:space="preserve"> </w:t>
      </w:r>
      <w:r w:rsidR="0070354D">
        <w:rPr>
          <w:rFonts w:ascii="Times New Roman" w:eastAsia="Times New Roman" w:hAnsi="Times New Roman" w:cs="Times New Roman"/>
          <w:color w:val="000000"/>
          <w:kern w:val="0"/>
          <w14:ligatures w14:val="none"/>
        </w:rPr>
        <w:t xml:space="preserve"> </w:t>
      </w:r>
      <w:r w:rsidR="00E6660D" w:rsidRPr="00BE5B5E">
        <w:rPr>
          <w:rFonts w:ascii="Times New Roman" w:eastAsia="Times New Roman" w:hAnsi="Times New Roman" w:cs="Times New Roman"/>
          <w:color w:val="000000"/>
          <w:kern w:val="0"/>
          <w14:ligatures w14:val="none"/>
        </w:rPr>
        <w:t>Residents’ concerns of decreasing seagrass coverage due to boating and human foot traffic on the tidal plains was brought to attention and observed.</w:t>
      </w:r>
      <w:r w:rsidR="00BE5B5E" w:rsidRPr="00BE5B5E">
        <w:rPr>
          <w:rFonts w:ascii="Times New Roman" w:eastAsia="Times New Roman" w:hAnsi="Times New Roman" w:cs="Times New Roman"/>
          <w:color w:val="000000"/>
          <w:kern w:val="0"/>
          <w14:ligatures w14:val="none"/>
        </w:rPr>
        <w:t xml:space="preserve">  </w:t>
      </w:r>
      <w:r w:rsidR="00567356">
        <w:rPr>
          <w:rFonts w:ascii="Times New Roman" w:eastAsia="Times New Roman" w:hAnsi="Times New Roman" w:cs="Times New Roman"/>
          <w:color w:val="000000"/>
          <w:kern w:val="0"/>
          <w14:ligatures w14:val="none"/>
        </w:rPr>
        <w:t>The goal of this survey is to measure</w:t>
      </w:r>
      <w:r w:rsidR="00567356" w:rsidRPr="00567356">
        <w:rPr>
          <w:rFonts w:ascii="Times New Roman" w:eastAsia="Times New Roman" w:hAnsi="Times New Roman" w:cs="Times New Roman"/>
          <w:color w:val="000000"/>
          <w:kern w:val="0"/>
          <w14:ligatures w14:val="none"/>
        </w:rPr>
        <w:t xml:space="preserve"> the changes in species composition from the shoreline and parallel to the shoreline, investigate the changes in percentage cover from and across the shoreline, compare the height of the seagrass,</w:t>
      </w:r>
      <w:r w:rsidR="00C9570E">
        <w:rPr>
          <w:rFonts w:ascii="Times New Roman" w:eastAsia="Times New Roman" w:hAnsi="Times New Roman" w:cs="Times New Roman"/>
          <w:color w:val="000000"/>
          <w:kern w:val="0"/>
          <w14:ligatures w14:val="none"/>
        </w:rPr>
        <w:t xml:space="preserve"> and</w:t>
      </w:r>
      <w:r w:rsidR="00567356" w:rsidRPr="00567356">
        <w:rPr>
          <w:rFonts w:ascii="Times New Roman" w:eastAsia="Times New Roman" w:hAnsi="Times New Roman" w:cs="Times New Roman"/>
          <w:color w:val="000000"/>
          <w:kern w:val="0"/>
          <w14:ligatures w14:val="none"/>
        </w:rPr>
        <w:t xml:space="preserve"> compare the state of the seagrass at different depths</w:t>
      </w:r>
      <w:r w:rsidR="00567356">
        <w:rPr>
          <w:rFonts w:ascii="Times New Roman" w:eastAsia="Times New Roman" w:hAnsi="Times New Roman" w:cs="Times New Roman"/>
          <w:color w:val="000000"/>
          <w:kern w:val="0"/>
          <w14:ligatures w14:val="none"/>
        </w:rPr>
        <w:t xml:space="preserve"> in Moreton Bay.  It is hypothesized that seagrass health has slightly reduced over the years.</w:t>
      </w:r>
    </w:p>
    <w:p w14:paraId="070D73DE" w14:textId="07207933" w:rsidR="00601D24" w:rsidRDefault="00BB4C56" w:rsidP="009773EF">
      <w:pPr>
        <w:spacing w:after="0" w:line="360" w:lineRule="auto"/>
        <w:rPr>
          <w:rFonts w:ascii="Times New Roman" w:eastAsia="Times New Roman" w:hAnsi="Times New Roman" w:cs="Times New Roman"/>
          <w:color w:val="000000"/>
          <w:kern w:val="0"/>
          <w14:ligatures w14:val="none"/>
        </w:rPr>
      </w:pPr>
      <w:r w:rsidRPr="00BB4C56">
        <w:rPr>
          <w:rFonts w:ascii="Times New Roman" w:eastAsia="Times New Roman" w:hAnsi="Times New Roman" w:cs="Times New Roman"/>
          <w:color w:val="000000"/>
          <w:kern w:val="0"/>
          <w14:ligatures w14:val="none"/>
        </w:rPr>
        <w:t> </w:t>
      </w:r>
    </w:p>
    <w:p w14:paraId="0F55B717" w14:textId="4AC5CBEF" w:rsidR="00C9570E" w:rsidRPr="00912971" w:rsidRDefault="00C9570E" w:rsidP="009773EF">
      <w:pPr>
        <w:spacing w:after="0" w:line="240" w:lineRule="auto"/>
        <w:rPr>
          <w:rFonts w:ascii="Times New Roman" w:eastAsia="Times New Roman" w:hAnsi="Times New Roman" w:cs="Times New Roman"/>
          <w:i/>
          <w:iCs/>
          <w:color w:val="000000"/>
          <w:kern w:val="0"/>
          <w:sz w:val="28"/>
          <w:szCs w:val="28"/>
          <w14:ligatures w14:val="none"/>
        </w:rPr>
      </w:pPr>
      <w:r w:rsidRPr="00912971">
        <w:rPr>
          <w:rFonts w:ascii="Times New Roman" w:eastAsia="Times New Roman" w:hAnsi="Times New Roman" w:cs="Times New Roman"/>
          <w:i/>
          <w:iCs/>
          <w:color w:val="000000"/>
          <w:kern w:val="0"/>
          <w:sz w:val="28"/>
          <w:szCs w:val="28"/>
          <w14:ligatures w14:val="none"/>
        </w:rPr>
        <w:t>Methods</w:t>
      </w:r>
    </w:p>
    <w:p w14:paraId="246A2520" w14:textId="77777777" w:rsidR="009773EF" w:rsidRPr="009773EF" w:rsidRDefault="009773EF" w:rsidP="009773EF">
      <w:pPr>
        <w:spacing w:after="0" w:line="240" w:lineRule="auto"/>
        <w:rPr>
          <w:rFonts w:ascii="Times New Roman" w:eastAsia="Times New Roman" w:hAnsi="Times New Roman" w:cs="Times New Roman"/>
          <w:i/>
          <w:iCs/>
          <w:color w:val="000000"/>
          <w:kern w:val="0"/>
          <w:sz w:val="32"/>
          <w:szCs w:val="32"/>
          <w14:ligatures w14:val="none"/>
        </w:rPr>
      </w:pPr>
    </w:p>
    <w:p w14:paraId="1460258C" w14:textId="4D19B3C5" w:rsidR="002237AF" w:rsidRDefault="002237AF" w:rsidP="0094504D">
      <w:pPr>
        <w:spacing w:after="0" w:line="360" w:lineRule="auto"/>
        <w:ind w:left="720" w:firstLine="720"/>
        <w:jc w:val="both"/>
        <w:rPr>
          <w:rFonts w:ascii="Times New Roman" w:eastAsia="Times New Roman" w:hAnsi="Times New Roman" w:cs="Times New Roman"/>
          <w:color w:val="000000"/>
          <w:kern w:val="0"/>
          <w14:ligatures w14:val="none"/>
        </w:rPr>
      </w:pPr>
      <w:r w:rsidRPr="00BB4C56">
        <w:rPr>
          <w:rFonts w:ascii="Times New Roman" w:eastAsia="Times New Roman" w:hAnsi="Times New Roman" w:cs="Times New Roman"/>
          <w:color w:val="000000"/>
          <w:kern w:val="0"/>
          <w14:ligatures w14:val="none"/>
        </w:rPr>
        <w:t>Survey was conducted at high tide out the front of Moreton Bay Research Station</w:t>
      </w:r>
      <w:r>
        <w:rPr>
          <w:rFonts w:ascii="Times New Roman" w:eastAsia="Times New Roman" w:hAnsi="Times New Roman" w:cs="Times New Roman"/>
          <w:color w:val="000000"/>
          <w:kern w:val="0"/>
          <w14:ligatures w14:val="none"/>
        </w:rPr>
        <w:t>,</w:t>
      </w:r>
      <w:r w:rsidR="00B44D16">
        <w:rPr>
          <w:rFonts w:ascii="Times New Roman" w:eastAsia="Times New Roman" w:hAnsi="Times New Roman" w:cs="Times New Roman"/>
          <w:color w:val="000000"/>
          <w:kern w:val="0"/>
          <w14:ligatures w14:val="none"/>
        </w:rPr>
        <w:t xml:space="preserve"> it is important to note the season, as it was conducted in early April.  An overview of the Moreton Bay’s Research Station states “</w:t>
      </w:r>
      <w:r w:rsidR="00B44D16" w:rsidRPr="00BE5B5E">
        <w:rPr>
          <w:rFonts w:ascii="Times New Roman" w:hAnsi="Times New Roman" w:cs="Times New Roman"/>
          <w:color w:val="000000"/>
        </w:rPr>
        <w:t xml:space="preserve">Moreton Bay has hot, wet summers and mild, dry winters, with average daytime temperatures ranging from 21°C to 29°C year-round.  </w:t>
      </w:r>
      <w:r w:rsidR="00B44D16" w:rsidRPr="00BE5B5E">
        <w:rPr>
          <w:rFonts w:ascii="Times New Roman" w:eastAsia="Times New Roman" w:hAnsi="Times New Roman" w:cs="Times New Roman"/>
          <w:color w:val="000000"/>
          <w:kern w:val="0"/>
          <w14:ligatures w14:val="none"/>
        </w:rPr>
        <w:t>The south-east trade winds dominate most of the year, with occasional westerlies and northerlies in winter and summer, respectively.</w:t>
      </w:r>
      <w:r w:rsidR="00B44D16" w:rsidRPr="00BE5B5E">
        <w:rPr>
          <w:rFonts w:ascii="Times New Roman" w:hAnsi="Times New Roman" w:cs="Times New Roman"/>
          <w:color w:val="000000"/>
        </w:rPr>
        <w:t xml:space="preserve">  </w:t>
      </w:r>
      <w:r w:rsidR="00B44D16" w:rsidRPr="00BE5B5E">
        <w:rPr>
          <w:rFonts w:ascii="Times New Roman" w:eastAsia="Times New Roman" w:hAnsi="Times New Roman" w:cs="Times New Roman"/>
          <w:color w:val="000000"/>
          <w:kern w:val="0"/>
          <w14:ligatures w14:val="none"/>
        </w:rPr>
        <w:t xml:space="preserve">The bay has two daily tide cycles, with a maximum range of approximately 2.5 </w:t>
      </w:r>
      <w:proofErr w:type="spellStart"/>
      <w:r w:rsidR="00B44D16" w:rsidRPr="00BE5B5E">
        <w:rPr>
          <w:rFonts w:ascii="Times New Roman" w:eastAsia="Times New Roman" w:hAnsi="Times New Roman" w:cs="Times New Roman"/>
          <w:color w:val="000000"/>
          <w:kern w:val="0"/>
          <w14:ligatures w14:val="none"/>
        </w:rPr>
        <w:t>metres</w:t>
      </w:r>
      <w:proofErr w:type="spellEnd"/>
      <w:r w:rsidR="00B44D16">
        <w:rPr>
          <w:rFonts w:ascii="Times New Roman" w:eastAsia="Times New Roman" w:hAnsi="Times New Roman" w:cs="Times New Roman"/>
          <w:color w:val="000000"/>
          <w:kern w:val="0"/>
          <w14:ligatures w14:val="none"/>
        </w:rPr>
        <w:t>” (</w:t>
      </w:r>
      <w:r w:rsidR="005B179F">
        <w:rPr>
          <w:rFonts w:ascii="Times New Roman" w:eastAsia="Times New Roman" w:hAnsi="Times New Roman" w:cs="Times New Roman"/>
          <w:color w:val="000000"/>
          <w:kern w:val="0"/>
          <w14:ligatures w14:val="none"/>
        </w:rPr>
        <w:t>University of Queensland</w:t>
      </w:r>
      <w:r w:rsidR="00B44D16">
        <w:rPr>
          <w:rFonts w:ascii="Times New Roman" w:eastAsia="Times New Roman" w:hAnsi="Times New Roman" w:cs="Times New Roman"/>
          <w:color w:val="000000"/>
          <w:kern w:val="0"/>
          <w14:ligatures w14:val="none"/>
        </w:rPr>
        <w:t>).  T</w:t>
      </w:r>
      <w:r>
        <w:rPr>
          <w:rFonts w:ascii="Times New Roman" w:eastAsia="Times New Roman" w:hAnsi="Times New Roman" w:cs="Times New Roman"/>
          <w:color w:val="000000"/>
          <w:kern w:val="0"/>
          <w14:ligatures w14:val="none"/>
        </w:rPr>
        <w:t>he tidal range for the day was 0.1m at low and 1.1m at high.  On this day</w:t>
      </w:r>
      <w:r w:rsidR="00E90B35">
        <w:rPr>
          <w:rFonts w:ascii="Times New Roman" w:eastAsia="Times New Roman" w:hAnsi="Times New Roman" w:cs="Times New Roman"/>
          <w:color w:val="000000"/>
          <w:kern w:val="0"/>
          <w14:ligatures w14:val="none"/>
        </w:rPr>
        <w:t xml:space="preserve"> (April 5</w:t>
      </w:r>
      <w:r w:rsidR="00E90B35" w:rsidRPr="00E90B35">
        <w:rPr>
          <w:rFonts w:ascii="Times New Roman" w:eastAsia="Times New Roman" w:hAnsi="Times New Roman" w:cs="Times New Roman"/>
          <w:color w:val="000000"/>
          <w:kern w:val="0"/>
          <w:vertAlign w:val="superscript"/>
          <w14:ligatures w14:val="none"/>
        </w:rPr>
        <w:t>th</w:t>
      </w:r>
      <w:r w:rsidR="00E90B35">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high tide was at 6</w:t>
      </w:r>
      <w:r w:rsidR="00E90B35">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lastRenderedPageBreak/>
        <w:t>am; The survey began approximately 7</w:t>
      </w:r>
      <w:r w:rsidR="00E90B35">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am and the survey was finished at approximately 9:30 am.  A</w:t>
      </w:r>
      <w:r w:rsidRPr="00BB4C56">
        <w:rPr>
          <w:rFonts w:ascii="Times New Roman" w:eastAsia="Times New Roman" w:hAnsi="Times New Roman" w:cs="Times New Roman"/>
          <w:color w:val="000000"/>
          <w:kern w:val="0"/>
          <w14:ligatures w14:val="none"/>
        </w:rPr>
        <w:t xml:space="preserve"> transect line</w:t>
      </w:r>
      <w:r>
        <w:rPr>
          <w:rFonts w:ascii="Times New Roman" w:eastAsia="Times New Roman" w:hAnsi="Times New Roman" w:cs="Times New Roman"/>
          <w:color w:val="000000"/>
          <w:kern w:val="0"/>
          <w14:ligatures w14:val="none"/>
        </w:rPr>
        <w:t xml:space="preserve"> </w:t>
      </w:r>
      <w:r w:rsidR="0094504D">
        <w:rPr>
          <w:noProof/>
        </w:rPr>
        <w:drawing>
          <wp:anchor distT="0" distB="0" distL="114300" distR="114300" simplePos="0" relativeHeight="251658240" behindDoc="0" locked="0" layoutInCell="1" allowOverlap="1" wp14:anchorId="6C999691" wp14:editId="562B6E4D">
            <wp:simplePos x="0" y="0"/>
            <wp:positionH relativeFrom="column">
              <wp:posOffset>-703761</wp:posOffset>
            </wp:positionH>
            <wp:positionV relativeFrom="paragraph">
              <wp:posOffset>544</wp:posOffset>
            </wp:positionV>
            <wp:extent cx="4069715" cy="2543175"/>
            <wp:effectExtent l="0" t="0" r="0" b="0"/>
            <wp:wrapSquare wrapText="bothSides"/>
            <wp:docPr id="1122008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8037" name="Picture 112200803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9715" cy="2543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kern w:val="0"/>
          <w14:ligatures w14:val="none"/>
        </w:rPr>
        <w:t>(Transect 1)</w:t>
      </w:r>
      <w:r w:rsidRPr="00BB4C56">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with a</w:t>
      </w:r>
      <w:r w:rsidRPr="00BB4C56">
        <w:rPr>
          <w:rFonts w:ascii="Times New Roman" w:eastAsia="Times New Roman" w:hAnsi="Times New Roman" w:cs="Times New Roman"/>
          <w:color w:val="000000"/>
          <w:kern w:val="0"/>
          <w14:ligatures w14:val="none"/>
        </w:rPr>
        <w:t xml:space="preserve"> length </w:t>
      </w:r>
      <w:r>
        <w:rPr>
          <w:rFonts w:ascii="Times New Roman" w:eastAsia="Times New Roman" w:hAnsi="Times New Roman" w:cs="Times New Roman"/>
          <w:color w:val="000000"/>
          <w:kern w:val="0"/>
          <w14:ligatures w14:val="none"/>
        </w:rPr>
        <w:t xml:space="preserve">of </w:t>
      </w:r>
      <w:r w:rsidRPr="00BB4C56">
        <w:rPr>
          <w:rFonts w:ascii="Times New Roman" w:eastAsia="Times New Roman" w:hAnsi="Times New Roman" w:cs="Times New Roman"/>
          <w:color w:val="000000"/>
          <w:kern w:val="0"/>
          <w14:ligatures w14:val="none"/>
        </w:rPr>
        <w:t>400m</w:t>
      </w:r>
      <w:r>
        <w:rPr>
          <w:rFonts w:ascii="Times New Roman" w:eastAsia="Times New Roman" w:hAnsi="Times New Roman" w:cs="Times New Roman"/>
          <w:color w:val="000000"/>
          <w:kern w:val="0"/>
          <w14:ligatures w14:val="none"/>
        </w:rPr>
        <w:t xml:space="preserve">, </w:t>
      </w:r>
      <w:r w:rsidRPr="00BB4C56">
        <w:rPr>
          <w:rFonts w:ascii="Times New Roman" w:eastAsia="Times New Roman" w:hAnsi="Times New Roman" w:cs="Times New Roman"/>
          <w:color w:val="000000"/>
          <w:kern w:val="0"/>
          <w14:ligatures w14:val="none"/>
        </w:rPr>
        <w:t>ran perpendicular to the shore (South-East to North</w:t>
      </w:r>
      <w:r>
        <w:rPr>
          <w:rFonts w:ascii="Times New Roman" w:eastAsia="Times New Roman" w:hAnsi="Times New Roman" w:cs="Times New Roman"/>
          <w:color w:val="000000"/>
          <w:kern w:val="0"/>
          <w14:ligatures w14:val="none"/>
        </w:rPr>
        <w:t>-</w:t>
      </w:r>
      <w:r w:rsidRPr="00BB4C56">
        <w:rPr>
          <w:rFonts w:ascii="Times New Roman" w:eastAsia="Times New Roman" w:hAnsi="Times New Roman" w:cs="Times New Roman"/>
          <w:color w:val="000000"/>
          <w:kern w:val="0"/>
          <w14:ligatures w14:val="none"/>
        </w:rPr>
        <w:t>West), and a second transect line</w:t>
      </w:r>
      <w:r>
        <w:rPr>
          <w:rFonts w:ascii="Times New Roman" w:eastAsia="Times New Roman" w:hAnsi="Times New Roman" w:cs="Times New Roman"/>
          <w:color w:val="000000"/>
          <w:kern w:val="0"/>
          <w14:ligatures w14:val="none"/>
        </w:rPr>
        <w:t xml:space="preserve"> (Transect 2)</w:t>
      </w:r>
      <w:r w:rsidRPr="00BB4C56">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with a</w:t>
      </w:r>
      <w:r w:rsidRPr="00BB4C56">
        <w:rPr>
          <w:rFonts w:ascii="Times New Roman" w:eastAsia="Times New Roman" w:hAnsi="Times New Roman" w:cs="Times New Roman"/>
          <w:color w:val="000000"/>
          <w:kern w:val="0"/>
          <w14:ligatures w14:val="none"/>
        </w:rPr>
        <w:t xml:space="preserve"> length </w:t>
      </w:r>
      <w:r>
        <w:rPr>
          <w:rFonts w:ascii="Times New Roman" w:eastAsia="Times New Roman" w:hAnsi="Times New Roman" w:cs="Times New Roman"/>
          <w:color w:val="000000"/>
          <w:kern w:val="0"/>
          <w14:ligatures w14:val="none"/>
        </w:rPr>
        <w:t xml:space="preserve">of </w:t>
      </w:r>
      <w:r w:rsidRPr="00BB4C56">
        <w:rPr>
          <w:rFonts w:ascii="Times New Roman" w:eastAsia="Times New Roman" w:hAnsi="Times New Roman" w:cs="Times New Roman"/>
          <w:color w:val="000000"/>
          <w:kern w:val="0"/>
          <w14:ligatures w14:val="none"/>
        </w:rPr>
        <w:t xml:space="preserve">300m </w:t>
      </w:r>
      <w:r>
        <w:rPr>
          <w:rFonts w:ascii="Times New Roman" w:eastAsia="Times New Roman" w:hAnsi="Times New Roman" w:cs="Times New Roman"/>
          <w:color w:val="000000"/>
          <w:kern w:val="0"/>
          <w14:ligatures w14:val="none"/>
        </w:rPr>
        <w:t>ran</w:t>
      </w:r>
      <w:r w:rsidRPr="00BB4C56">
        <w:rPr>
          <w:rFonts w:ascii="Times New Roman" w:eastAsia="Times New Roman" w:hAnsi="Times New Roman" w:cs="Times New Roman"/>
          <w:color w:val="000000"/>
          <w:kern w:val="0"/>
          <w14:ligatures w14:val="none"/>
        </w:rPr>
        <w:t xml:space="preserve"> parallel to the shore (South-West to North-East). Two groups ran parallel surveys along the transect lines, effectively doubling the data points available.</w:t>
      </w:r>
      <w:r>
        <w:rPr>
          <w:rFonts w:ascii="Times New Roman" w:eastAsia="Times New Roman" w:hAnsi="Times New Roman" w:cs="Times New Roman"/>
          <w:color w:val="000000"/>
          <w:kern w:val="0"/>
          <w14:ligatures w14:val="none"/>
        </w:rPr>
        <w:t xml:space="preserve">  Conditions for the day were </w:t>
      </w:r>
      <w:r w:rsidR="0094504D">
        <w:rPr>
          <w:noProof/>
        </w:rPr>
        <mc:AlternateContent>
          <mc:Choice Requires="wps">
            <w:drawing>
              <wp:anchor distT="0" distB="0" distL="114300" distR="114300" simplePos="0" relativeHeight="251660288" behindDoc="0" locked="0" layoutInCell="1" allowOverlap="1" wp14:anchorId="2CFD5791" wp14:editId="6DF21105">
                <wp:simplePos x="0" y="0"/>
                <wp:positionH relativeFrom="column">
                  <wp:posOffset>-702491</wp:posOffset>
                </wp:positionH>
                <wp:positionV relativeFrom="paragraph">
                  <wp:posOffset>2682875</wp:posOffset>
                </wp:positionV>
                <wp:extent cx="4069715" cy="635"/>
                <wp:effectExtent l="0" t="0" r="6985" b="0"/>
                <wp:wrapSquare wrapText="bothSides"/>
                <wp:docPr id="1586779074" name="Text Box 1"/>
                <wp:cNvGraphicFramePr/>
                <a:graphic xmlns:a="http://schemas.openxmlformats.org/drawingml/2006/main">
                  <a:graphicData uri="http://schemas.microsoft.com/office/word/2010/wordprocessingShape">
                    <wps:wsp>
                      <wps:cNvSpPr txBox="1"/>
                      <wps:spPr>
                        <a:xfrm>
                          <a:off x="0" y="0"/>
                          <a:ext cx="4069715" cy="635"/>
                        </a:xfrm>
                        <a:prstGeom prst="rect">
                          <a:avLst/>
                        </a:prstGeom>
                        <a:noFill/>
                        <a:ln>
                          <a:noFill/>
                        </a:ln>
                      </wps:spPr>
                      <wps:txbx>
                        <w:txbxContent>
                          <w:p w14:paraId="2005CF04" w14:textId="774C5FD1" w:rsidR="002A3127" w:rsidRPr="002A3127" w:rsidRDefault="002A3127" w:rsidP="002A3127">
                            <w:pPr>
                              <w:pStyle w:val="Caption"/>
                              <w:rPr>
                                <w:rFonts w:ascii="Times New Roman" w:eastAsia="Times New Roman" w:hAnsi="Times New Roman" w:cs="Times New Roman"/>
                                <w:color w:val="000000" w:themeColor="text1"/>
                                <w:kern w:val="0"/>
                                <w:sz w:val="24"/>
                                <w:szCs w:val="24"/>
                                <w14:ligatures w14:val="none"/>
                              </w:rPr>
                            </w:pPr>
                            <w:r w:rsidRPr="002A3127">
                              <w:rPr>
                                <w:rFonts w:ascii="Times New Roman" w:hAnsi="Times New Roman" w:cs="Times New Roman"/>
                                <w:color w:val="000000" w:themeColor="text1"/>
                                <w:sz w:val="24"/>
                                <w:szCs w:val="24"/>
                              </w:rPr>
                              <w:t xml:space="preserve">Figure 1: </w:t>
                            </w:r>
                            <w:r w:rsidR="00D71573">
                              <w:rPr>
                                <w:rFonts w:ascii="Times New Roman" w:hAnsi="Times New Roman" w:cs="Times New Roman"/>
                                <w:color w:val="000000" w:themeColor="text1"/>
                                <w:sz w:val="24"/>
                                <w:szCs w:val="24"/>
                              </w:rPr>
                              <w:t xml:space="preserve">spatially </w:t>
                            </w:r>
                            <w:r w:rsidRPr="002A3127">
                              <w:rPr>
                                <w:rFonts w:ascii="Times New Roman" w:hAnsi="Times New Roman" w:cs="Times New Roman"/>
                                <w:color w:val="000000" w:themeColor="text1"/>
                                <w:sz w:val="24"/>
                                <w:szCs w:val="24"/>
                              </w:rPr>
                              <w:t>shows seagrass coverage from 2014-2024.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FD5791" id="_x0000_t202" coordsize="21600,21600" o:spt="202" path="m,l,21600r21600,l21600,xe">
                <v:stroke joinstyle="miter"/>
                <v:path gradientshapeok="t" o:connecttype="rect"/>
              </v:shapetype>
              <v:shape id="Text Box 1" o:spid="_x0000_s1026" type="#_x0000_t202" style="position:absolute;left:0;text-align:left;margin-left:-55.3pt;margin-top:211.25pt;width:320.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" filled="f" stroked="f">
                <v:textbox style="mso-fit-shape-to-text:t" inset="0,0,0,0">
                  <w:txbxContent>
                    <w:p w14:paraId="2005CF04" w14:textId="774C5FD1" w:rsidR="002A3127" w:rsidRPr="002A3127" w:rsidRDefault="002A3127" w:rsidP="002A3127">
                      <w:pPr>
                        <w:pStyle w:val="Caption"/>
                        <w:rPr>
                          <w:rFonts w:ascii="Times New Roman" w:eastAsia="Times New Roman" w:hAnsi="Times New Roman" w:cs="Times New Roman"/>
                          <w:color w:val="000000" w:themeColor="text1"/>
                          <w:kern w:val="0"/>
                          <w:sz w:val="24"/>
                          <w:szCs w:val="24"/>
                          <w14:ligatures w14:val="none"/>
                        </w:rPr>
                      </w:pPr>
                      <w:r w:rsidRPr="002A3127">
                        <w:rPr>
                          <w:rFonts w:ascii="Times New Roman" w:hAnsi="Times New Roman" w:cs="Times New Roman"/>
                          <w:color w:val="000000" w:themeColor="text1"/>
                          <w:sz w:val="24"/>
                          <w:szCs w:val="24"/>
                        </w:rPr>
                        <w:t xml:space="preserve">Figure 1: </w:t>
                      </w:r>
                      <w:r w:rsidR="00D71573">
                        <w:rPr>
                          <w:rFonts w:ascii="Times New Roman" w:hAnsi="Times New Roman" w:cs="Times New Roman"/>
                          <w:color w:val="000000" w:themeColor="text1"/>
                          <w:sz w:val="24"/>
                          <w:szCs w:val="24"/>
                        </w:rPr>
                        <w:t xml:space="preserve">spatially </w:t>
                      </w:r>
                      <w:r w:rsidRPr="002A3127">
                        <w:rPr>
                          <w:rFonts w:ascii="Times New Roman" w:hAnsi="Times New Roman" w:cs="Times New Roman"/>
                          <w:color w:val="000000" w:themeColor="text1"/>
                          <w:sz w:val="24"/>
                          <w:szCs w:val="24"/>
                        </w:rPr>
                        <w:t>shows seagrass coverage from 2014-2024.</w:t>
                      </w:r>
                    </w:p>
                  </w:txbxContent>
                </v:textbox>
                <w10:wrap type="square"/>
              </v:shape>
            </w:pict>
          </mc:Fallback>
        </mc:AlternateContent>
      </w:r>
      <w:r>
        <w:rPr>
          <w:rFonts w:ascii="Times New Roman" w:eastAsia="Times New Roman" w:hAnsi="Times New Roman" w:cs="Times New Roman"/>
          <w:color w:val="000000"/>
          <w:kern w:val="0"/>
          <w14:ligatures w14:val="none"/>
        </w:rPr>
        <w:t xml:space="preserve">cloudy with on/off rain, no waves, turbid water, and 24 </w:t>
      </w:r>
      <w:r>
        <w:rPr>
          <w:rFonts w:ascii="Times New Roman" w:eastAsia="Times New Roman" w:hAnsi="Times New Roman" w:cs="Times New Roman"/>
          <w:color w:val="000000"/>
          <w:kern w:val="0"/>
          <w14:ligatures w14:val="none"/>
        </w:rPr>
        <w:sym w:font="Symbol" w:char="F0B0"/>
      </w:r>
      <w:r>
        <w:rPr>
          <w:rFonts w:ascii="Times New Roman" w:eastAsia="Times New Roman" w:hAnsi="Times New Roman" w:cs="Times New Roman"/>
          <w:color w:val="000000"/>
          <w:kern w:val="0"/>
          <w14:ligatures w14:val="none"/>
        </w:rPr>
        <w:t xml:space="preserve">C.   </w:t>
      </w:r>
    </w:p>
    <w:p w14:paraId="3D308E65" w14:textId="28FA11F3" w:rsidR="00154C45" w:rsidRDefault="00154C45" w:rsidP="002237AF">
      <w:pPr>
        <w:spacing w:after="0" w:line="240" w:lineRule="auto"/>
        <w:ind w:left="720" w:firstLine="720"/>
        <w:rPr>
          <w:rFonts w:ascii="Times New Roman" w:eastAsia="Times New Roman" w:hAnsi="Times New Roman" w:cs="Times New Roman"/>
          <w:color w:val="000000"/>
          <w:kern w:val="0"/>
          <w14:ligatures w14:val="none"/>
        </w:rPr>
      </w:pPr>
    </w:p>
    <w:p w14:paraId="490B866C" w14:textId="77777777" w:rsidR="0094504D" w:rsidRDefault="0094504D" w:rsidP="0094504D">
      <w:pPr>
        <w:spacing w:after="0" w:line="360" w:lineRule="auto"/>
        <w:ind w:firstLine="720"/>
        <w:jc w:val="both"/>
        <w:rPr>
          <w:rFonts w:ascii="Times New Roman" w:eastAsia="Times New Roman" w:hAnsi="Times New Roman" w:cs="Times New Roman"/>
          <w:color w:val="000000"/>
          <w:kern w:val="0"/>
          <w14:ligatures w14:val="none"/>
        </w:rPr>
      </w:pPr>
    </w:p>
    <w:p w14:paraId="687164AA" w14:textId="15E68F13" w:rsidR="00D46675" w:rsidRPr="0094504D" w:rsidRDefault="00BB4C56" w:rsidP="0094504D">
      <w:pPr>
        <w:spacing w:after="0" w:line="360" w:lineRule="auto"/>
        <w:ind w:firstLine="720"/>
        <w:jc w:val="both"/>
        <w:rPr>
          <w:rFonts w:ascii="Times New Roman" w:eastAsia="Times New Roman" w:hAnsi="Times New Roman" w:cs="Times New Roman"/>
          <w:kern w:val="0"/>
          <w14:ligatures w14:val="none"/>
        </w:rPr>
      </w:pPr>
      <w:r w:rsidRPr="00BB4C56">
        <w:rPr>
          <w:rFonts w:ascii="Times New Roman" w:eastAsia="Times New Roman" w:hAnsi="Times New Roman" w:cs="Times New Roman"/>
          <w:color w:val="000000"/>
          <w:kern w:val="0"/>
          <w14:ligatures w14:val="none"/>
        </w:rPr>
        <w:t xml:space="preserve">For each group, two teams of </w:t>
      </w:r>
      <w:r w:rsidR="00612A20">
        <w:rPr>
          <w:rFonts w:ascii="Times New Roman" w:eastAsia="Times New Roman" w:hAnsi="Times New Roman" w:cs="Times New Roman"/>
          <w:color w:val="000000"/>
          <w:kern w:val="0"/>
          <w14:ligatures w14:val="none"/>
        </w:rPr>
        <w:t>two</w:t>
      </w:r>
      <w:r w:rsidRPr="00BB4C56">
        <w:rPr>
          <w:rFonts w:ascii="Times New Roman" w:eastAsia="Times New Roman" w:hAnsi="Times New Roman" w:cs="Times New Roman"/>
          <w:color w:val="000000"/>
          <w:kern w:val="0"/>
          <w14:ligatures w14:val="none"/>
        </w:rPr>
        <w:t xml:space="preserve"> alternated doing the survey in-water, with one member remaining in the vessel noting depth and co-ordinates for each site. Depth and Location were taken from the echosounder and GPS of the vessel.</w:t>
      </w:r>
      <w:r w:rsidRPr="00BB4C56">
        <w:rPr>
          <w:rFonts w:ascii="Times New Roman" w:eastAsia="Times New Roman" w:hAnsi="Times New Roman" w:cs="Times New Roman"/>
          <w:kern w:val="0"/>
          <w14:ligatures w14:val="none"/>
        </w:rPr>
        <w:t xml:space="preserve">  </w:t>
      </w:r>
      <w:r w:rsidRPr="00BB4C56">
        <w:rPr>
          <w:rFonts w:ascii="Times New Roman" w:eastAsia="Times New Roman" w:hAnsi="Times New Roman" w:cs="Times New Roman"/>
          <w:color w:val="000000"/>
          <w:kern w:val="0"/>
          <w14:ligatures w14:val="none"/>
        </w:rPr>
        <w:t xml:space="preserve">At each site, spaced 50m apart along the transect lines, the in-water team took 3 random quadrant measurements, noting the dominant and present seagrass species, sediment type, </w:t>
      </w:r>
      <w:r w:rsidR="00E90B35">
        <w:rPr>
          <w:rFonts w:ascii="Times New Roman" w:eastAsia="Times New Roman" w:hAnsi="Times New Roman" w:cs="Times New Roman"/>
          <w:color w:val="000000"/>
          <w:kern w:val="0"/>
          <w14:ligatures w14:val="none"/>
        </w:rPr>
        <w:t>percent</w:t>
      </w:r>
      <w:r w:rsidRPr="00BB4C56">
        <w:rPr>
          <w:rFonts w:ascii="Times New Roman" w:eastAsia="Times New Roman" w:hAnsi="Times New Roman" w:cs="Times New Roman"/>
          <w:color w:val="000000"/>
          <w:kern w:val="0"/>
          <w14:ligatures w14:val="none"/>
        </w:rPr>
        <w:t xml:space="preserve"> coverage</w:t>
      </w:r>
      <w:r w:rsidR="0094504D">
        <w:rPr>
          <w:rFonts w:ascii="Times New Roman" w:eastAsia="Times New Roman" w:hAnsi="Times New Roman" w:cs="Times New Roman"/>
          <w:color w:val="000000"/>
          <w:kern w:val="0"/>
          <w14:ligatures w14:val="none"/>
        </w:rPr>
        <w:t>,</w:t>
      </w:r>
      <w:r w:rsidRPr="00BB4C56">
        <w:rPr>
          <w:rFonts w:ascii="Times New Roman" w:eastAsia="Times New Roman" w:hAnsi="Times New Roman" w:cs="Times New Roman"/>
          <w:color w:val="000000"/>
          <w:kern w:val="0"/>
          <w14:ligatures w14:val="none"/>
        </w:rPr>
        <w:t xml:space="preserve"> and mean length of seagrass for each quadrant. For each quadrant, anything noteworthy was also recorded in a separate column.</w:t>
      </w:r>
      <w:r w:rsidR="00C9570E">
        <w:rPr>
          <w:rFonts w:ascii="Times New Roman" w:eastAsia="Times New Roman" w:hAnsi="Times New Roman" w:cs="Times New Roman"/>
          <w:kern w:val="0"/>
          <w14:ligatures w14:val="none"/>
        </w:rPr>
        <w:t xml:space="preserve">  After field work was complete, </w:t>
      </w:r>
      <w:r w:rsidRPr="00BB4C56">
        <w:rPr>
          <w:rFonts w:ascii="Times New Roman" w:eastAsia="Times New Roman" w:hAnsi="Times New Roman" w:cs="Times New Roman"/>
          <w:color w:val="000000"/>
          <w:kern w:val="0"/>
          <w14:ligatures w14:val="none"/>
        </w:rPr>
        <w:t>Google Earth Pro was used to track the boat’s movement using the GPS coordinates written down and converted to degrees-minutes-seconds format to be compatible with</w:t>
      </w:r>
      <w:r w:rsidR="00C9570E">
        <w:rPr>
          <w:rFonts w:ascii="Times New Roman" w:eastAsia="Times New Roman" w:hAnsi="Times New Roman" w:cs="Times New Roman"/>
          <w:color w:val="000000"/>
          <w:kern w:val="0"/>
          <w14:ligatures w14:val="none"/>
        </w:rPr>
        <w:t xml:space="preserve"> Google</w:t>
      </w:r>
      <w:r w:rsidRPr="00BB4C56">
        <w:rPr>
          <w:rFonts w:ascii="Times New Roman" w:eastAsia="Times New Roman" w:hAnsi="Times New Roman" w:cs="Times New Roman"/>
          <w:color w:val="000000"/>
          <w:kern w:val="0"/>
          <w14:ligatures w14:val="none"/>
        </w:rPr>
        <w:t xml:space="preserve"> Earth Pro. The marker tool was used with each longitude and latitude point being labelled and marked appropriately to mark the sites at which each data sample was taken, aimed to be at 50m intervals along two perpendicular transects. The purpose of this visualization was to mark and trace the boat’s movements and to give coordinates and satellite representation of each site along the transect line.  Google Earth Pro polygon tool was used to find the area of seagrass off </w:t>
      </w:r>
      <w:proofErr w:type="spellStart"/>
      <w:r w:rsidRPr="00BB4C56">
        <w:rPr>
          <w:rFonts w:ascii="Times New Roman" w:eastAsia="Times New Roman" w:hAnsi="Times New Roman" w:cs="Times New Roman"/>
          <w:color w:val="000000"/>
          <w:kern w:val="0"/>
          <w14:ligatures w14:val="none"/>
        </w:rPr>
        <w:t>Dunwich</w:t>
      </w:r>
      <w:proofErr w:type="spellEnd"/>
      <w:r w:rsidRPr="00BB4C56">
        <w:rPr>
          <w:rFonts w:ascii="Times New Roman" w:eastAsia="Times New Roman" w:hAnsi="Times New Roman" w:cs="Times New Roman"/>
          <w:color w:val="000000"/>
          <w:kern w:val="0"/>
          <w14:ligatures w14:val="none"/>
        </w:rPr>
        <w:t>.  Data was collected from 2014-23, the years 2020, 2019, and 2017 did not provide a high enough spatial resolution to accurately gather data</w:t>
      </w:r>
      <w:r w:rsidR="00C9570E">
        <w:rPr>
          <w:rFonts w:ascii="Times New Roman" w:eastAsia="Times New Roman" w:hAnsi="Times New Roman" w:cs="Times New Roman"/>
          <w:kern w:val="0"/>
          <w14:ligatures w14:val="none"/>
        </w:rPr>
        <w:t xml:space="preserve">. </w:t>
      </w:r>
    </w:p>
    <w:p w14:paraId="7535392D" w14:textId="77777777" w:rsidR="009C1682" w:rsidRDefault="009C1682" w:rsidP="009C1682">
      <w:pPr>
        <w:pStyle w:val="NormalWeb"/>
        <w:spacing w:before="0" w:beforeAutospacing="0" w:after="0" w:afterAutospacing="0" w:line="360" w:lineRule="auto"/>
        <w:jc w:val="both"/>
        <w:textAlignment w:val="baseline"/>
        <w:rPr>
          <w:i/>
          <w:iCs/>
          <w:color w:val="000000"/>
          <w:sz w:val="32"/>
          <w:szCs w:val="32"/>
        </w:rPr>
      </w:pPr>
    </w:p>
    <w:p w14:paraId="4A9A033B" w14:textId="3BA90DAD" w:rsidR="009773EF" w:rsidRDefault="009C1682" w:rsidP="009C1682">
      <w:pPr>
        <w:pStyle w:val="NormalWeb"/>
        <w:spacing w:before="0" w:beforeAutospacing="0" w:after="0" w:afterAutospacing="0" w:line="360" w:lineRule="auto"/>
        <w:ind w:firstLine="720"/>
        <w:jc w:val="both"/>
        <w:textAlignment w:val="baseline"/>
        <w:rPr>
          <w:color w:val="000000"/>
        </w:rPr>
      </w:pPr>
      <w:r>
        <w:rPr>
          <w:color w:val="000000"/>
        </w:rPr>
        <w:lastRenderedPageBreak/>
        <w:t>The</w:t>
      </w:r>
      <w:r w:rsidRPr="009C1682">
        <w:rPr>
          <w:color w:val="000000"/>
        </w:rPr>
        <w:t xml:space="preserve"> </w:t>
      </w:r>
      <w:r>
        <w:rPr>
          <w:color w:val="000000"/>
        </w:rPr>
        <w:t>equipment</w:t>
      </w:r>
      <w:r w:rsidRPr="009C1682">
        <w:rPr>
          <w:color w:val="000000"/>
        </w:rPr>
        <w:t xml:space="preserve"> </w:t>
      </w:r>
      <w:r>
        <w:rPr>
          <w:color w:val="000000"/>
        </w:rPr>
        <w:t xml:space="preserve">used </w:t>
      </w:r>
      <w:r w:rsidRPr="009C1682">
        <w:rPr>
          <w:color w:val="000000"/>
        </w:rPr>
        <w:t xml:space="preserve">included three slates and corresponding pencils </w:t>
      </w:r>
      <w:r>
        <w:rPr>
          <w:color w:val="000000"/>
        </w:rPr>
        <w:t>for</w:t>
      </w:r>
      <w:r w:rsidRPr="009C1682">
        <w:rPr>
          <w:color w:val="000000"/>
        </w:rPr>
        <w:t xml:space="preserve"> notetaking during field observations. A single ruler and sharpener were provided </w:t>
      </w:r>
      <w:r>
        <w:rPr>
          <w:color w:val="000000"/>
        </w:rPr>
        <w:t>for</w:t>
      </w:r>
      <w:r w:rsidRPr="009C1682">
        <w:rPr>
          <w:color w:val="000000"/>
        </w:rPr>
        <w:t xml:space="preserve"> measurements </w:t>
      </w:r>
      <w:r>
        <w:rPr>
          <w:color w:val="000000"/>
        </w:rPr>
        <w:t xml:space="preserve">of seagrass length, </w:t>
      </w:r>
      <w:r w:rsidRPr="009C1682">
        <w:rPr>
          <w:color w:val="000000"/>
        </w:rPr>
        <w:t>and the maintenance of writing implements</w:t>
      </w:r>
      <w:r>
        <w:rPr>
          <w:color w:val="000000"/>
        </w:rPr>
        <w:t>. T</w:t>
      </w:r>
      <w:r w:rsidRPr="009C1682">
        <w:rPr>
          <w:color w:val="000000"/>
        </w:rPr>
        <w:t>en sheets of waterproof paper were allocated for documentation purposes. The team was equipped with nine pairs of fins</w:t>
      </w:r>
      <w:r>
        <w:rPr>
          <w:color w:val="000000"/>
        </w:rPr>
        <w:t>,</w:t>
      </w:r>
      <w:r w:rsidRPr="009C1682">
        <w:rPr>
          <w:color w:val="000000"/>
        </w:rPr>
        <w:t xml:space="preserve"> wetsuits, </w:t>
      </w:r>
      <w:r w:rsidR="001E4685" w:rsidRPr="009C1682">
        <w:rPr>
          <w:color w:val="000000"/>
        </w:rPr>
        <w:t>masks,</w:t>
      </w:r>
      <w:r w:rsidRPr="009C1682">
        <w:rPr>
          <w:color w:val="000000"/>
        </w:rPr>
        <w:t xml:space="preserve"> and snorkels.</w:t>
      </w:r>
      <w:r>
        <w:rPr>
          <w:color w:val="000000"/>
        </w:rPr>
        <w:t xml:space="preserve"> </w:t>
      </w:r>
      <w:r w:rsidRPr="009C1682">
        <w:rPr>
          <w:color w:val="000000"/>
        </w:rPr>
        <w:t xml:space="preserve"> Spatial analysis was conducted </w:t>
      </w:r>
      <w:r>
        <w:rPr>
          <w:color w:val="000000"/>
        </w:rPr>
        <w:t>using</w:t>
      </w:r>
      <w:r w:rsidRPr="009C1682">
        <w:rPr>
          <w:color w:val="000000"/>
        </w:rPr>
        <w:t xml:space="preserve"> two 1m</w:t>
      </w:r>
      <w:r w:rsidR="001E4685">
        <w:rPr>
          <w:color w:val="000000"/>
        </w:rPr>
        <w:t>2</w:t>
      </w:r>
      <w:r w:rsidRPr="009C1682">
        <w:rPr>
          <w:color w:val="000000"/>
        </w:rPr>
        <w:t xml:space="preserve"> quadrats </w:t>
      </w:r>
      <w:r>
        <w:rPr>
          <w:color w:val="000000"/>
        </w:rPr>
        <w:t xml:space="preserve">along </w:t>
      </w:r>
      <w:r w:rsidRPr="009C1682">
        <w:rPr>
          <w:color w:val="000000"/>
        </w:rPr>
        <w:t xml:space="preserve">with Garmin ETREX 22X GPS devices for positioning. </w:t>
      </w:r>
      <w:r>
        <w:rPr>
          <w:color w:val="000000"/>
        </w:rPr>
        <w:t>Photos were taken with</w:t>
      </w:r>
      <w:r w:rsidRPr="009C1682">
        <w:rPr>
          <w:color w:val="000000"/>
        </w:rPr>
        <w:t xml:space="preserve"> two GoPro Hero 9 Black cameras, each enclosed within waterproof casings with handles, along with a TG6 Olympus Camera. Navigation during the </w:t>
      </w:r>
      <w:r>
        <w:rPr>
          <w:color w:val="000000"/>
        </w:rPr>
        <w:t>study</w:t>
      </w:r>
      <w:r w:rsidRPr="009C1682">
        <w:rPr>
          <w:color w:val="000000"/>
        </w:rPr>
        <w:t xml:space="preserve"> was enabled by the boat’s GPS system, while the boat echosounder was </w:t>
      </w:r>
      <w:r>
        <w:rPr>
          <w:color w:val="000000"/>
        </w:rPr>
        <w:t>used</w:t>
      </w:r>
      <w:r w:rsidRPr="009C1682">
        <w:rPr>
          <w:color w:val="000000"/>
        </w:rPr>
        <w:t xml:space="preserve"> to map the </w:t>
      </w:r>
      <w:r>
        <w:rPr>
          <w:color w:val="000000"/>
        </w:rPr>
        <w:t>depth</w:t>
      </w:r>
      <w:r w:rsidRPr="009C1682">
        <w:rPr>
          <w:color w:val="000000"/>
        </w:rPr>
        <w:t xml:space="preserve">. </w:t>
      </w:r>
    </w:p>
    <w:p w14:paraId="3D0D767D" w14:textId="77777777" w:rsidR="009C1682" w:rsidRPr="009773EF" w:rsidRDefault="009C1682" w:rsidP="009C1682">
      <w:pPr>
        <w:pStyle w:val="NormalWeb"/>
        <w:spacing w:before="0" w:beforeAutospacing="0" w:after="0" w:afterAutospacing="0"/>
        <w:ind w:firstLine="360"/>
        <w:jc w:val="both"/>
        <w:textAlignment w:val="baseline"/>
        <w:rPr>
          <w:color w:val="000000"/>
        </w:rPr>
      </w:pPr>
    </w:p>
    <w:p w14:paraId="6BD8114B" w14:textId="196E10EB" w:rsidR="00D27451" w:rsidRPr="00912971" w:rsidRDefault="00D27451" w:rsidP="00D27451">
      <w:pPr>
        <w:pStyle w:val="NormalWeb"/>
        <w:spacing w:before="0" w:beforeAutospacing="0" w:after="0" w:afterAutospacing="0"/>
        <w:textAlignment w:val="baseline"/>
        <w:rPr>
          <w:i/>
          <w:iCs/>
          <w:color w:val="000000"/>
          <w:sz w:val="28"/>
          <w:szCs w:val="28"/>
        </w:rPr>
      </w:pPr>
      <w:r w:rsidRPr="00912971">
        <w:rPr>
          <w:i/>
          <w:iCs/>
          <w:color w:val="000000"/>
          <w:sz w:val="28"/>
          <w:szCs w:val="28"/>
        </w:rPr>
        <w:t xml:space="preserve">Results </w:t>
      </w:r>
    </w:p>
    <w:p w14:paraId="0ED34BBE" w14:textId="77777777" w:rsidR="00DE1146" w:rsidRPr="00C9570E" w:rsidRDefault="00DE1146">
      <w:pPr>
        <w:rPr>
          <w:color w:val="000000"/>
          <w:bdr w:val="none" w:sz="0" w:space="0" w:color="auto" w:frame="1"/>
        </w:rPr>
      </w:pPr>
    </w:p>
    <w:p w14:paraId="7C985DCF" w14:textId="77777777" w:rsidR="00D71573" w:rsidRDefault="00612A20" w:rsidP="00D71573">
      <w:pPr>
        <w:keepNext/>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"https://lh7-us.googleusercontent.com/t-8N4jzpADKvbgd9goUc3Is6UPRdB-bA10ChINdx4YavGurXCJBs9xhONPPZG_u8eTPAKKLOyg_WwuY8IRhG7HQ_8yXALvV_Zf-ycGfYMqk-vXC8t22GPpCMcxe5qOW1HquXdTfwtYoC90KguoiHbeM"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307053A8" wp14:editId="0CB49763">
            <wp:extent cx="5855139" cy="3107690"/>
            <wp:effectExtent l="0" t="0" r="0" b="3810"/>
            <wp:docPr id="46857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151" cy="3341763"/>
                    </a:xfrm>
                    <a:prstGeom prst="rect">
                      <a:avLst/>
                    </a:prstGeom>
                    <a:noFill/>
                    <a:ln>
                      <a:noFill/>
                    </a:ln>
                  </pic:spPr>
                </pic:pic>
              </a:graphicData>
            </a:graphic>
          </wp:inline>
        </w:drawing>
      </w:r>
      <w:r>
        <w:rPr>
          <w:color w:val="000000"/>
          <w:sz w:val="22"/>
          <w:szCs w:val="22"/>
          <w:bdr w:val="none" w:sz="0" w:space="0" w:color="auto" w:frame="1"/>
        </w:rPr>
        <w:fldChar w:fldCharType="end"/>
      </w:r>
    </w:p>
    <w:p w14:paraId="1B0D4A36" w14:textId="2A6F61EF" w:rsidR="00DE1146" w:rsidRPr="00D71573" w:rsidRDefault="00D71573" w:rsidP="00D71573">
      <w:pPr>
        <w:pStyle w:val="Caption"/>
        <w:rPr>
          <w:rFonts w:ascii="Times New Roman" w:hAnsi="Times New Roman" w:cs="Times New Roman"/>
          <w:color w:val="000000" w:themeColor="text1"/>
          <w:sz w:val="24"/>
          <w:szCs w:val="24"/>
          <w:bdr w:val="none" w:sz="0" w:space="0" w:color="auto" w:frame="1"/>
        </w:rPr>
      </w:pPr>
      <w:r w:rsidRPr="00D71573">
        <w:rPr>
          <w:rFonts w:ascii="Times New Roman" w:hAnsi="Times New Roman" w:cs="Times New Roman"/>
          <w:color w:val="000000" w:themeColor="text1"/>
          <w:sz w:val="24"/>
          <w:szCs w:val="24"/>
        </w:rPr>
        <w:t>Figure 2: Seagrass coverage from Figure 1 calculated as m2 from 2014-2024.</w:t>
      </w:r>
    </w:p>
    <w:p w14:paraId="38C9DF84" w14:textId="5F7E8A66" w:rsidR="00D27451" w:rsidRDefault="00D86094" w:rsidP="0094504D">
      <w:pPr>
        <w:spacing w:after="0" w:line="360" w:lineRule="auto"/>
        <w:ind w:firstLine="360"/>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Th</w:t>
      </w:r>
      <w:r w:rsidR="00D27451">
        <w:rPr>
          <w:rFonts w:ascii="Times New Roman" w:eastAsia="Times New Roman" w:hAnsi="Times New Roman" w:cs="Times New Roman"/>
          <w:color w:val="000000"/>
          <w:kern w:val="0"/>
          <w14:ligatures w14:val="none"/>
        </w:rPr>
        <w:t>e</w:t>
      </w:r>
      <w:r>
        <w:rPr>
          <w:rFonts w:ascii="Times New Roman" w:eastAsia="Times New Roman" w:hAnsi="Times New Roman" w:cs="Times New Roman"/>
          <w:color w:val="000000"/>
          <w:kern w:val="0"/>
          <w14:ligatures w14:val="none"/>
        </w:rPr>
        <w:t xml:space="preserve"> figure</w:t>
      </w:r>
      <w:r w:rsidR="00D27451">
        <w:rPr>
          <w:rFonts w:ascii="Times New Roman" w:eastAsia="Times New Roman" w:hAnsi="Times New Roman" w:cs="Times New Roman"/>
          <w:color w:val="000000"/>
          <w:kern w:val="0"/>
          <w14:ligatures w14:val="none"/>
        </w:rPr>
        <w:t xml:space="preserve"> above</w:t>
      </w:r>
      <w:r>
        <w:rPr>
          <w:rFonts w:ascii="Times New Roman" w:eastAsia="Times New Roman" w:hAnsi="Times New Roman" w:cs="Times New Roman"/>
          <w:color w:val="000000"/>
          <w:kern w:val="0"/>
          <w14:ligatures w14:val="none"/>
        </w:rPr>
        <w:t xml:space="preserve"> displays the total area of seagrass from 2014-2024, this is the data gathered from Google Earth Pro.   This data gives a good estimate of recent trends in se</w:t>
      </w:r>
      <w:r w:rsidR="00154C45">
        <w:rPr>
          <w:rFonts w:ascii="Times New Roman" w:eastAsia="Times New Roman" w:hAnsi="Times New Roman" w:cs="Times New Roman"/>
          <w:color w:val="000000"/>
          <w:kern w:val="0"/>
          <w14:ligatures w14:val="none"/>
        </w:rPr>
        <w:t>a</w:t>
      </w:r>
      <w:r>
        <w:rPr>
          <w:rFonts w:ascii="Times New Roman" w:eastAsia="Times New Roman" w:hAnsi="Times New Roman" w:cs="Times New Roman"/>
          <w:color w:val="000000"/>
          <w:kern w:val="0"/>
          <w14:ligatures w14:val="none"/>
        </w:rPr>
        <w:t>grass growth, but due to quality issues mentioned previously it should be taken as an estimate.  These issues also included t</w:t>
      </w:r>
      <w:r w:rsidR="00612A20" w:rsidRPr="00C9570E">
        <w:rPr>
          <w:rFonts w:ascii="Times New Roman" w:eastAsia="Times New Roman" w:hAnsi="Times New Roman" w:cs="Times New Roman"/>
          <w:color w:val="000000"/>
          <w:kern w:val="0"/>
          <w14:ligatures w14:val="none"/>
        </w:rPr>
        <w:t>rouble</w:t>
      </w:r>
      <w:r>
        <w:rPr>
          <w:rFonts w:ascii="Times New Roman" w:eastAsia="Times New Roman" w:hAnsi="Times New Roman" w:cs="Times New Roman"/>
          <w:color w:val="000000"/>
          <w:kern w:val="0"/>
          <w14:ligatures w14:val="none"/>
        </w:rPr>
        <w:t>s</w:t>
      </w:r>
      <w:r w:rsidR="00612A20" w:rsidRPr="00C9570E">
        <w:rPr>
          <w:rFonts w:ascii="Times New Roman" w:eastAsia="Times New Roman" w:hAnsi="Times New Roman" w:cs="Times New Roman"/>
          <w:color w:val="000000"/>
          <w:kern w:val="0"/>
          <w14:ligatures w14:val="none"/>
        </w:rPr>
        <w:t xml:space="preserve"> with satellite imaging</w:t>
      </w:r>
      <w:r>
        <w:rPr>
          <w:rFonts w:ascii="Times New Roman" w:eastAsia="Times New Roman" w:hAnsi="Times New Roman" w:cs="Times New Roman"/>
          <w:color w:val="000000"/>
          <w:kern w:val="0"/>
          <w14:ligatures w14:val="none"/>
        </w:rPr>
        <w:t xml:space="preserve"> such as</w:t>
      </w:r>
      <w:r w:rsidR="00612A20" w:rsidRPr="00C9570E">
        <w:rPr>
          <w:rFonts w:ascii="Times New Roman" w:eastAsia="Times New Roman" w:hAnsi="Times New Roman" w:cs="Times New Roman"/>
          <w:color w:val="000000"/>
          <w:kern w:val="0"/>
          <w14:ligatures w14:val="none"/>
        </w:rPr>
        <w:t xml:space="preserve"> dark patches of sand be</w:t>
      </w:r>
      <w:r>
        <w:rPr>
          <w:rFonts w:ascii="Times New Roman" w:eastAsia="Times New Roman" w:hAnsi="Times New Roman" w:cs="Times New Roman"/>
          <w:color w:val="000000"/>
          <w:kern w:val="0"/>
          <w14:ligatures w14:val="none"/>
        </w:rPr>
        <w:t>ing</w:t>
      </w:r>
      <w:r w:rsidR="00612A20" w:rsidRPr="00C9570E">
        <w:rPr>
          <w:rFonts w:ascii="Times New Roman" w:eastAsia="Times New Roman" w:hAnsi="Times New Roman" w:cs="Times New Roman"/>
          <w:color w:val="000000"/>
          <w:kern w:val="0"/>
          <w14:ligatures w14:val="none"/>
        </w:rPr>
        <w:t xml:space="preserve"> mistaken for seagrass and </w:t>
      </w:r>
      <w:r>
        <w:rPr>
          <w:rFonts w:ascii="Times New Roman" w:eastAsia="Times New Roman" w:hAnsi="Times New Roman" w:cs="Times New Roman"/>
          <w:color w:val="000000"/>
          <w:kern w:val="0"/>
          <w14:ligatures w14:val="none"/>
        </w:rPr>
        <w:t xml:space="preserve">in </w:t>
      </w:r>
      <w:r w:rsidR="00612A20" w:rsidRPr="00C9570E">
        <w:rPr>
          <w:rFonts w:ascii="Times New Roman" w:eastAsia="Times New Roman" w:hAnsi="Times New Roman" w:cs="Times New Roman"/>
          <w:color w:val="000000"/>
          <w:kern w:val="0"/>
          <w14:ligatures w14:val="none"/>
        </w:rPr>
        <w:t>lighter</w:t>
      </w:r>
      <w:r>
        <w:rPr>
          <w:rFonts w:ascii="Times New Roman" w:eastAsia="Times New Roman" w:hAnsi="Times New Roman" w:cs="Times New Roman"/>
          <w:color w:val="000000"/>
          <w:kern w:val="0"/>
          <w14:ligatures w14:val="none"/>
        </w:rPr>
        <w:t xml:space="preserve"> or less dense areas,</w:t>
      </w:r>
      <w:r w:rsidR="00612A20" w:rsidRPr="00C9570E">
        <w:rPr>
          <w:rFonts w:ascii="Times New Roman" w:eastAsia="Times New Roman" w:hAnsi="Times New Roman" w:cs="Times New Roman"/>
          <w:color w:val="000000"/>
          <w:kern w:val="0"/>
          <w14:ligatures w14:val="none"/>
        </w:rPr>
        <w:t xml:space="preserve"> seagrass may not </w:t>
      </w:r>
      <w:r>
        <w:rPr>
          <w:rFonts w:ascii="Times New Roman" w:eastAsia="Times New Roman" w:hAnsi="Times New Roman" w:cs="Times New Roman"/>
          <w:color w:val="000000"/>
          <w:kern w:val="0"/>
          <w14:ligatures w14:val="none"/>
        </w:rPr>
        <w:t>have been included</w:t>
      </w:r>
      <w:r w:rsidR="00612A20" w:rsidRPr="00C9570E">
        <w:rPr>
          <w:rFonts w:ascii="Times New Roman" w:eastAsia="Times New Roman" w:hAnsi="Times New Roman" w:cs="Times New Roman"/>
          <w:color w:val="000000"/>
          <w:kern w:val="0"/>
          <w14:ligatures w14:val="none"/>
        </w:rPr>
        <w:t>.</w:t>
      </w:r>
      <w:r w:rsidR="00612A20" w:rsidRPr="00C9570E">
        <w:rPr>
          <w:rFonts w:ascii="Times New Roman" w:eastAsia="Times New Roman" w:hAnsi="Times New Roman" w:cs="Times New Roman"/>
          <w:kern w:val="0"/>
          <w14:ligatures w14:val="none"/>
        </w:rPr>
        <w:t xml:space="preserve">  In addition, </w:t>
      </w:r>
      <w:r w:rsidR="00612A20" w:rsidRPr="00C9570E">
        <w:rPr>
          <w:rFonts w:ascii="Times New Roman" w:eastAsia="Times New Roman" w:hAnsi="Times New Roman" w:cs="Times New Roman"/>
          <w:color w:val="000000"/>
          <w:kern w:val="0"/>
          <w14:ligatures w14:val="none"/>
        </w:rPr>
        <w:t xml:space="preserve">seasonality </w:t>
      </w:r>
      <w:r>
        <w:rPr>
          <w:rFonts w:ascii="Times New Roman" w:eastAsia="Times New Roman" w:hAnsi="Times New Roman" w:cs="Times New Roman"/>
          <w:color w:val="000000"/>
          <w:kern w:val="0"/>
          <w14:ligatures w14:val="none"/>
        </w:rPr>
        <w:t>limits the accuracy of these findings</w:t>
      </w:r>
      <w:r w:rsidR="00612A20" w:rsidRPr="00C9570E">
        <w:rPr>
          <w:rFonts w:ascii="Times New Roman" w:eastAsia="Times New Roman" w:hAnsi="Times New Roman" w:cs="Times New Roman"/>
          <w:color w:val="000000"/>
          <w:kern w:val="0"/>
          <w14:ligatures w14:val="none"/>
        </w:rPr>
        <w:t xml:space="preserve"> because seasons effect growth, in summers seagrass beds are </w:t>
      </w:r>
      <w:r w:rsidR="00612A20" w:rsidRPr="00C9570E">
        <w:rPr>
          <w:rFonts w:ascii="Times New Roman" w:eastAsia="Times New Roman" w:hAnsi="Times New Roman" w:cs="Times New Roman"/>
          <w:color w:val="000000"/>
          <w:kern w:val="0"/>
          <w14:ligatures w14:val="none"/>
        </w:rPr>
        <w:lastRenderedPageBreak/>
        <w:t>often fuller and larger than in winter</w:t>
      </w:r>
      <w:r w:rsidR="00612A20">
        <w:rPr>
          <w:rFonts w:ascii="Times New Roman" w:eastAsia="Times New Roman" w:hAnsi="Times New Roman" w:cs="Times New Roman"/>
          <w:color w:val="000000"/>
          <w:kern w:val="0"/>
          <w14:ligatures w14:val="none"/>
        </w:rPr>
        <w:t xml:space="preserve"> (</w:t>
      </w:r>
      <w:r w:rsidR="005B179F">
        <w:rPr>
          <w:rFonts w:ascii="Times New Roman" w:eastAsia="Times New Roman" w:hAnsi="Times New Roman" w:cs="Times New Roman"/>
          <w:color w:val="000000"/>
          <w:kern w:val="0"/>
          <w14:ligatures w14:val="none"/>
        </w:rPr>
        <w:t>Stewart</w:t>
      </w:r>
      <w:r w:rsidR="00612A20">
        <w:rPr>
          <w:rFonts w:ascii="Times New Roman" w:eastAsia="Times New Roman" w:hAnsi="Times New Roman" w:cs="Times New Roman"/>
          <w:color w:val="000000"/>
          <w:kern w:val="0"/>
          <w14:ligatures w14:val="none"/>
        </w:rPr>
        <w:t>)</w:t>
      </w:r>
      <w:r w:rsidR="00612A20" w:rsidRPr="00C9570E">
        <w:rPr>
          <w:rFonts w:ascii="Times New Roman" w:eastAsia="Times New Roman" w:hAnsi="Times New Roman" w:cs="Times New Roman"/>
          <w:color w:val="000000"/>
          <w:kern w:val="0"/>
          <w14:ligatures w14:val="none"/>
        </w:rPr>
        <w:t xml:space="preserve">.  The data collected was not from the same month each year, creating a somewhat inconsistent data set.  </w:t>
      </w:r>
    </w:p>
    <w:p w14:paraId="1BB857E7" w14:textId="77777777" w:rsidR="00D27451" w:rsidRDefault="00D27451" w:rsidP="00D27451">
      <w:pPr>
        <w:spacing w:after="0" w:line="240" w:lineRule="auto"/>
        <w:ind w:firstLine="360"/>
        <w:rPr>
          <w:rFonts w:ascii="Times New Roman" w:eastAsia="Times New Roman" w:hAnsi="Times New Roman" w:cs="Times New Roman"/>
          <w:color w:val="000000"/>
          <w:kern w:val="0"/>
          <w14:ligatures w14:val="none"/>
        </w:rPr>
      </w:pPr>
    </w:p>
    <w:p w14:paraId="4D48A5DA" w14:textId="77777777" w:rsidR="00D27451" w:rsidRDefault="00D27451" w:rsidP="00612A20">
      <w:pPr>
        <w:spacing w:after="0" w:line="240" w:lineRule="auto"/>
        <w:ind w:firstLine="360"/>
        <w:rPr>
          <w:rFonts w:ascii="Times New Roman" w:eastAsia="Times New Roman" w:hAnsi="Times New Roman" w:cs="Times New Roman"/>
          <w:color w:val="000000"/>
          <w:kern w:val="0"/>
          <w14:ligatures w14:val="none"/>
        </w:rPr>
      </w:pPr>
    </w:p>
    <w:p w14:paraId="26F68B88" w14:textId="53EDC664" w:rsidR="00D27451" w:rsidRDefault="00D27451" w:rsidP="00D27451">
      <w:pPr>
        <w:spacing w:after="0" w:line="240" w:lineRule="auto"/>
        <w:rPr>
          <w:color w:val="000000"/>
          <w:sz w:val="22"/>
          <w:szCs w:val="22"/>
          <w:bdr w:val="none" w:sz="0" w:space="0" w:color="auto" w:frame="1"/>
        </w:rP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"https://lh7-us.googleusercontent.com/b25cyukt2K68AMY8jVThLmfNvvJbfaLHskMprGQRBg7hoCH57GuoKAV2T2uPYHFKOgqatFyI5HAq26cOO3_NTRKTQSjML3JjxTRks-_9BGhG8x6SbyPrAqxqpyXmSemgjXaNYy8YkLuxUPJCXBq_mYo"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1D0E2199" wp14:editId="7DC27911">
            <wp:extent cx="2953243" cy="1701659"/>
            <wp:effectExtent l="0" t="0" r="0" b="635"/>
            <wp:docPr id="467528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0888" cy="1746398"/>
                    </a:xfrm>
                    <a:prstGeom prst="rect">
                      <a:avLst/>
                    </a:prstGeom>
                    <a:noFill/>
                    <a:ln>
                      <a:noFill/>
                    </a:ln>
                  </pic:spPr>
                </pic:pic>
              </a:graphicData>
            </a:graphic>
          </wp:inline>
        </w:drawing>
      </w:r>
      <w:r>
        <w:rPr>
          <w:color w:val="000000"/>
          <w:sz w:val="22"/>
          <w:szCs w:val="22"/>
          <w:bdr w:val="none" w:sz="0" w:space="0" w:color="auto" w:frame="1"/>
        </w:rPr>
        <w:fldChar w:fldCharType="end"/>
      </w: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"https://lh7-us.googleusercontent.com/HAl2A3ndtfL-io9xeiWiAUur-YKsDgpfhGaSS_YKD2D0IuF9y3pQTAAc_91X6N9xZEOajBnYDXaAk0iPhDALwHEihOuJ2qbg29P4cp6486QJmw1rSOSmtlwGvHXRVWqn6kUYH_d2bXhByVAJYA9hInY"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63E0BC26" wp14:editId="384D04EB">
            <wp:extent cx="2876550" cy="1692124"/>
            <wp:effectExtent l="0" t="0" r="0" b="0"/>
            <wp:docPr id="87951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263" cy="1771957"/>
                    </a:xfrm>
                    <a:prstGeom prst="rect">
                      <a:avLst/>
                    </a:prstGeom>
                    <a:noFill/>
                    <a:ln>
                      <a:noFill/>
                    </a:ln>
                  </pic:spPr>
                </pic:pic>
              </a:graphicData>
            </a:graphic>
          </wp:inline>
        </w:drawing>
      </w:r>
      <w:r>
        <w:rPr>
          <w:color w:val="000000"/>
          <w:sz w:val="22"/>
          <w:szCs w:val="22"/>
          <w:bdr w:val="none" w:sz="0" w:space="0" w:color="auto" w:frame="1"/>
        </w:rPr>
        <w:fldChar w:fldCharType="end"/>
      </w:r>
    </w:p>
    <w:p w14:paraId="0CA8A3A3" w14:textId="77777777" w:rsidR="00DA29B9" w:rsidRDefault="00DA29B9" w:rsidP="00DA29B9">
      <w:pPr>
        <w:spacing w:after="0" w:line="240" w:lineRule="auto"/>
        <w:rPr>
          <w:rFonts w:ascii="Times New Roman" w:eastAsia="Times New Roman" w:hAnsi="Times New Roman" w:cs="Times New Roman"/>
          <w:color w:val="000000"/>
          <w:kern w:val="0"/>
          <w14:ligatures w14:val="none"/>
        </w:rPr>
      </w:pPr>
    </w:p>
    <w:p w14:paraId="54DD367A" w14:textId="55ABFDB6" w:rsidR="00D27451" w:rsidRPr="00C9570E" w:rsidRDefault="00D27451" w:rsidP="0094504D">
      <w:pPr>
        <w:spacing w:after="0" w:line="360" w:lineRule="auto"/>
        <w:ind w:firstLine="720"/>
        <w:jc w:val="both"/>
        <w:rPr>
          <w:rFonts w:ascii="Times New Roman" w:eastAsia="Times New Roman" w:hAnsi="Times New Roman" w:cs="Times New Roman"/>
          <w:color w:val="000000"/>
          <w:kern w:val="0"/>
          <w14:ligatures w14:val="none"/>
        </w:rPr>
      </w:pPr>
      <w:r w:rsidRPr="00C9570E">
        <w:rPr>
          <w:rFonts w:ascii="Times New Roman" w:eastAsia="Times New Roman" w:hAnsi="Times New Roman" w:cs="Times New Roman"/>
          <w:color w:val="000000"/>
          <w:kern w:val="0"/>
          <w14:ligatures w14:val="none"/>
        </w:rPr>
        <w:t xml:space="preserve">In </w:t>
      </w:r>
      <w:r w:rsidR="002237AF">
        <w:rPr>
          <w:rFonts w:ascii="Times New Roman" w:eastAsia="Times New Roman" w:hAnsi="Times New Roman" w:cs="Times New Roman"/>
          <w:color w:val="000000"/>
          <w:kern w:val="0"/>
          <w14:ligatures w14:val="none"/>
        </w:rPr>
        <w:t>T</w:t>
      </w:r>
      <w:r w:rsidRPr="00C9570E">
        <w:rPr>
          <w:rFonts w:ascii="Times New Roman" w:eastAsia="Times New Roman" w:hAnsi="Times New Roman" w:cs="Times New Roman"/>
          <w:color w:val="000000"/>
          <w:kern w:val="0"/>
          <w14:ligatures w14:val="none"/>
        </w:rPr>
        <w:t>ransect 1, the mean seagrass cover increased approximately 150m from the shore, then decreased after 300m from the shore. There was a positive relationship between percentage cover and depth</w:t>
      </w:r>
      <w:r w:rsidR="00DA29B9">
        <w:rPr>
          <w:rFonts w:ascii="Times New Roman" w:eastAsia="Times New Roman" w:hAnsi="Times New Roman" w:cs="Times New Roman"/>
          <w:color w:val="000000"/>
          <w:kern w:val="0"/>
          <w14:ligatures w14:val="none"/>
        </w:rPr>
        <w:t xml:space="preserve"> shown in the following graphs</w:t>
      </w:r>
      <w:r w:rsidRPr="00C9570E">
        <w:rPr>
          <w:rFonts w:ascii="Times New Roman" w:eastAsia="Times New Roman" w:hAnsi="Times New Roman" w:cs="Times New Roman"/>
          <w:color w:val="000000"/>
          <w:kern w:val="0"/>
          <w14:ligatures w14:val="none"/>
        </w:rPr>
        <w:t>.</w:t>
      </w:r>
      <w:r w:rsidR="002237AF">
        <w:rPr>
          <w:rFonts w:ascii="Times New Roman" w:eastAsia="Times New Roman" w:hAnsi="Times New Roman" w:cs="Times New Roman"/>
          <w:color w:val="000000"/>
          <w:kern w:val="0"/>
          <w14:ligatures w14:val="none"/>
        </w:rPr>
        <w:t xml:space="preserve">  In Transect 2 there is a general decline in coverage with the exception at 200m.</w:t>
      </w:r>
    </w:p>
    <w:p w14:paraId="661791C9" w14:textId="535D2B46" w:rsidR="00612A20" w:rsidRPr="00C9570E" w:rsidRDefault="00612A20" w:rsidP="00612A20">
      <w:pPr>
        <w:spacing w:after="0" w:line="240" w:lineRule="auto"/>
        <w:ind w:firstLine="360"/>
        <w:rPr>
          <w:rFonts w:ascii="Times New Roman" w:eastAsia="Times New Roman" w:hAnsi="Times New Roman" w:cs="Times New Roman"/>
          <w:kern w:val="0"/>
          <w14:ligatures w14:val="none"/>
        </w:rPr>
      </w:pPr>
    </w:p>
    <w:p w14:paraId="5F757786" w14:textId="20DD0636" w:rsidR="00DE1146" w:rsidRDefault="00DE1146">
      <w:pPr>
        <w:rPr>
          <w:color w:val="000000"/>
          <w:sz w:val="22"/>
          <w:szCs w:val="22"/>
          <w:bdr w:val="none" w:sz="0" w:space="0" w:color="auto" w:frame="1"/>
        </w:rP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"https://lh7-us.googleusercontent.com/QF671N-9BrPe8qm420ujdEtxtUVQ-FlRLnndQR20-Mvwkf0CwmOkLb59ApeS5uHqp7Zx3dZiv1TV7v0jcCiR_6eGAdhQgmTp1Dv0KLxRY11ACGocTgZYJ297fr4R4TUN7y4u5NBuk5x4nfEyVM-LTpE"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9EC77B4" wp14:editId="747E9CA9">
            <wp:extent cx="2892525" cy="1729026"/>
            <wp:effectExtent l="0" t="0" r="3175" b="0"/>
            <wp:docPr id="695339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246" cy="1752770"/>
                    </a:xfrm>
                    <a:prstGeom prst="rect">
                      <a:avLst/>
                    </a:prstGeom>
                    <a:noFill/>
                    <a:ln>
                      <a:noFill/>
                    </a:ln>
                  </pic:spPr>
                </pic:pic>
              </a:graphicData>
            </a:graphic>
          </wp:inline>
        </w:drawing>
      </w:r>
      <w:r>
        <w:rPr>
          <w:color w:val="000000"/>
          <w:sz w:val="22"/>
          <w:szCs w:val="22"/>
          <w:bdr w:val="none" w:sz="0" w:space="0" w:color="auto" w:frame="1"/>
        </w:rPr>
        <w:fldChar w:fldCharType="end"/>
      </w:r>
      <w:r w:rsidR="00D86094">
        <w:rPr>
          <w:color w:val="000000"/>
          <w:sz w:val="22"/>
          <w:szCs w:val="22"/>
          <w:bdr w:val="none" w:sz="0" w:space="0" w:color="auto" w:frame="1"/>
        </w:rPr>
        <w:fldChar w:fldCharType="begin"/>
      </w:r>
      <w:r w:rsidR="00D86094">
        <w:rPr>
          <w:color w:val="000000"/>
          <w:sz w:val="22"/>
          <w:szCs w:val="22"/>
          <w:bdr w:val="none" w:sz="0" w:space="0" w:color="auto" w:frame="1"/>
        </w:rPr>
        <w:instrText xml:space="preserve"> INCLUDEPICTURE "https://lh7-us.googleusercontent.com/n9WT7rIo-U_lmy5rx5xRR-ObfSgZqdjNx_dzChr_FxV7VZv0R84WQo6VAptNc0GmlaSWJXXwOfLU6BbybzrRe1cinMHL0BJKW7WtnduvhLz82NXYSIC1Lxh3ltlmzi4OZqZH_dh8z_iHVDnkLwFDrbI" \* MERGEFORMATINET </w:instrText>
      </w:r>
      <w:r w:rsidR="00D86094">
        <w:rPr>
          <w:color w:val="000000"/>
          <w:sz w:val="22"/>
          <w:szCs w:val="22"/>
          <w:bdr w:val="none" w:sz="0" w:space="0" w:color="auto" w:frame="1"/>
        </w:rPr>
        <w:fldChar w:fldCharType="separate"/>
      </w:r>
      <w:r w:rsidR="00D86094">
        <w:rPr>
          <w:noProof/>
          <w:color w:val="000000"/>
          <w:sz w:val="22"/>
          <w:szCs w:val="22"/>
          <w:bdr w:val="none" w:sz="0" w:space="0" w:color="auto" w:frame="1"/>
        </w:rPr>
        <w:drawing>
          <wp:inline distT="0" distB="0" distL="0" distR="0" wp14:anchorId="5A43FBCA" wp14:editId="2D0002F8">
            <wp:extent cx="2861733" cy="1728046"/>
            <wp:effectExtent l="0" t="0" r="0" b="0"/>
            <wp:docPr id="766402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118" cy="1734921"/>
                    </a:xfrm>
                    <a:prstGeom prst="rect">
                      <a:avLst/>
                    </a:prstGeom>
                    <a:noFill/>
                    <a:ln>
                      <a:noFill/>
                    </a:ln>
                  </pic:spPr>
                </pic:pic>
              </a:graphicData>
            </a:graphic>
          </wp:inline>
        </w:drawing>
      </w:r>
      <w:r w:rsidR="00D86094">
        <w:rPr>
          <w:color w:val="000000"/>
          <w:sz w:val="22"/>
          <w:szCs w:val="22"/>
          <w:bdr w:val="none" w:sz="0" w:space="0" w:color="auto" w:frame="1"/>
        </w:rPr>
        <w:fldChar w:fldCharType="end"/>
      </w:r>
    </w:p>
    <w:p w14:paraId="74A554CF" w14:textId="6C5669F4" w:rsidR="00DE1146" w:rsidRPr="009773EF" w:rsidRDefault="00D86094" w:rsidP="0094504D">
      <w:pPr>
        <w:spacing w:after="0" w:line="360" w:lineRule="auto"/>
        <w:ind w:firstLine="720"/>
        <w:jc w:val="both"/>
        <w:rPr>
          <w:rFonts w:ascii="Times New Roman" w:eastAsia="Times New Roman" w:hAnsi="Times New Roman" w:cs="Times New Roman"/>
          <w:kern w:val="0"/>
          <w:sz w:val="28"/>
          <w:szCs w:val="28"/>
          <w14:ligatures w14:val="none"/>
        </w:rPr>
      </w:pPr>
      <w:r w:rsidRPr="00D27451">
        <w:rPr>
          <w:rFonts w:ascii="Times New Roman" w:eastAsia="Times New Roman" w:hAnsi="Times New Roman" w:cs="Times New Roman"/>
          <w:color w:val="000000"/>
          <w:kern w:val="0"/>
          <w14:ligatures w14:val="none"/>
        </w:rPr>
        <w:t xml:space="preserve">For </w:t>
      </w:r>
      <w:r w:rsidR="002237AF">
        <w:rPr>
          <w:rFonts w:ascii="Times New Roman" w:eastAsia="Times New Roman" w:hAnsi="Times New Roman" w:cs="Times New Roman"/>
          <w:color w:val="000000"/>
          <w:kern w:val="0"/>
          <w14:ligatures w14:val="none"/>
        </w:rPr>
        <w:t xml:space="preserve">the average percent cover vs. depth, </w:t>
      </w:r>
      <w:r w:rsidRPr="00D27451">
        <w:rPr>
          <w:rFonts w:ascii="Times New Roman" w:eastAsia="Times New Roman" w:hAnsi="Times New Roman" w:cs="Times New Roman"/>
          <w:color w:val="000000"/>
          <w:kern w:val="0"/>
          <w14:ligatures w14:val="none"/>
        </w:rPr>
        <w:t>it</w:t>
      </w:r>
      <w:r w:rsidR="00567356" w:rsidRPr="00D27451">
        <w:rPr>
          <w:rFonts w:ascii="Times New Roman" w:eastAsia="Times New Roman" w:hAnsi="Times New Roman" w:cs="Times New Roman"/>
          <w:color w:val="000000"/>
          <w:kern w:val="0"/>
          <w14:ligatures w14:val="none"/>
        </w:rPr>
        <w:t xml:space="preserve"> shows </w:t>
      </w:r>
      <w:r w:rsidRPr="00D27451">
        <w:rPr>
          <w:rFonts w:ascii="Times New Roman" w:eastAsia="Times New Roman" w:hAnsi="Times New Roman" w:cs="Times New Roman"/>
          <w:color w:val="000000"/>
          <w:kern w:val="0"/>
          <w14:ligatures w14:val="none"/>
        </w:rPr>
        <w:t xml:space="preserve">in </w:t>
      </w:r>
      <w:r w:rsidR="00567356" w:rsidRPr="00D27451">
        <w:rPr>
          <w:rFonts w:ascii="Times New Roman" w:eastAsia="Times New Roman" w:hAnsi="Times New Roman" w:cs="Times New Roman"/>
          <w:color w:val="000000"/>
          <w:kern w:val="0"/>
          <w14:ligatures w14:val="none"/>
        </w:rPr>
        <w:t>Transect 1</w:t>
      </w:r>
      <w:r w:rsidRPr="00D27451">
        <w:rPr>
          <w:rFonts w:ascii="Times New Roman" w:eastAsia="Times New Roman" w:hAnsi="Times New Roman" w:cs="Times New Roman"/>
          <w:color w:val="000000"/>
          <w:kern w:val="0"/>
          <w14:ligatures w14:val="none"/>
        </w:rPr>
        <w:t xml:space="preserve"> that</w:t>
      </w:r>
      <w:r w:rsidR="002237AF">
        <w:rPr>
          <w:rFonts w:ascii="Times New Roman" w:eastAsia="Times New Roman" w:hAnsi="Times New Roman" w:cs="Times New Roman"/>
          <w:color w:val="000000"/>
          <w:kern w:val="0"/>
          <w14:ligatures w14:val="none"/>
        </w:rPr>
        <w:t xml:space="preserve"> at</w:t>
      </w:r>
      <w:r w:rsidR="00567356" w:rsidRPr="00D27451">
        <w:rPr>
          <w:rFonts w:ascii="Times New Roman" w:eastAsia="Times New Roman" w:hAnsi="Times New Roman" w:cs="Times New Roman"/>
          <w:color w:val="000000"/>
          <w:kern w:val="0"/>
          <w14:ligatures w14:val="none"/>
        </w:rPr>
        <w:t xml:space="preserve"> 1.5</w:t>
      </w:r>
      <w:r w:rsidRPr="00D27451">
        <w:rPr>
          <w:rFonts w:ascii="Times New Roman" w:eastAsia="Times New Roman" w:hAnsi="Times New Roman" w:cs="Times New Roman"/>
          <w:color w:val="000000"/>
          <w:kern w:val="0"/>
          <w14:ligatures w14:val="none"/>
        </w:rPr>
        <w:t>-</w:t>
      </w:r>
      <w:r w:rsidR="002237AF">
        <w:rPr>
          <w:rFonts w:ascii="Times New Roman" w:eastAsia="Times New Roman" w:hAnsi="Times New Roman" w:cs="Times New Roman"/>
          <w:color w:val="000000"/>
          <w:kern w:val="0"/>
          <w14:ligatures w14:val="none"/>
        </w:rPr>
        <w:t>1</w:t>
      </w:r>
      <w:r w:rsidR="00D27451" w:rsidRPr="00D27451">
        <w:rPr>
          <w:rFonts w:ascii="Times New Roman" w:eastAsia="Times New Roman" w:hAnsi="Times New Roman" w:cs="Times New Roman"/>
          <w:color w:val="000000"/>
          <w:kern w:val="0"/>
          <w14:ligatures w14:val="none"/>
        </w:rPr>
        <w:t>.7m</w:t>
      </w:r>
      <w:r w:rsidR="002237AF">
        <w:rPr>
          <w:rFonts w:ascii="Times New Roman" w:eastAsia="Times New Roman" w:hAnsi="Times New Roman" w:cs="Times New Roman"/>
          <w:color w:val="000000"/>
          <w:kern w:val="0"/>
          <w14:ligatures w14:val="none"/>
        </w:rPr>
        <w:t>,</w:t>
      </w:r>
      <w:r w:rsidR="00567356" w:rsidRPr="00D27451">
        <w:rPr>
          <w:rFonts w:ascii="Times New Roman" w:eastAsia="Times New Roman" w:hAnsi="Times New Roman" w:cs="Times New Roman"/>
          <w:color w:val="000000"/>
          <w:kern w:val="0"/>
          <w14:ligatures w14:val="none"/>
        </w:rPr>
        <w:t xml:space="preserve"> percent </w:t>
      </w:r>
      <w:r w:rsidR="00D27451" w:rsidRPr="00D27451">
        <w:rPr>
          <w:rFonts w:ascii="Times New Roman" w:eastAsia="Times New Roman" w:hAnsi="Times New Roman" w:cs="Times New Roman"/>
          <w:color w:val="000000"/>
          <w:kern w:val="0"/>
          <w14:ligatures w14:val="none"/>
        </w:rPr>
        <w:t>cover</w:t>
      </w:r>
      <w:r w:rsidR="00567356" w:rsidRPr="00D27451">
        <w:rPr>
          <w:rFonts w:ascii="Times New Roman" w:eastAsia="Times New Roman" w:hAnsi="Times New Roman" w:cs="Times New Roman"/>
          <w:color w:val="000000"/>
          <w:kern w:val="0"/>
          <w14:ligatures w14:val="none"/>
        </w:rPr>
        <w:t xml:space="preserve"> is higher</w:t>
      </w:r>
      <w:r w:rsidR="00D27451" w:rsidRPr="00D27451">
        <w:rPr>
          <w:rFonts w:ascii="Times New Roman" w:eastAsia="Times New Roman" w:hAnsi="Times New Roman" w:cs="Times New Roman"/>
          <w:color w:val="000000"/>
          <w:kern w:val="0"/>
          <w14:ligatures w14:val="none"/>
        </w:rPr>
        <w:t xml:space="preserve"> than anything shallower</w:t>
      </w:r>
      <w:r w:rsidR="00567356" w:rsidRPr="00D27451">
        <w:rPr>
          <w:rFonts w:ascii="Times New Roman" w:eastAsia="Times New Roman" w:hAnsi="Times New Roman" w:cs="Times New Roman"/>
          <w:color w:val="000000"/>
          <w:kern w:val="0"/>
          <w14:ligatures w14:val="none"/>
        </w:rPr>
        <w:t xml:space="preserve">. </w:t>
      </w:r>
      <w:r w:rsidR="00D27451" w:rsidRPr="00D27451">
        <w:rPr>
          <w:rFonts w:ascii="Times New Roman" w:eastAsia="Times New Roman" w:hAnsi="Times New Roman" w:cs="Times New Roman"/>
          <w:color w:val="000000"/>
          <w:kern w:val="0"/>
          <w14:ligatures w14:val="none"/>
        </w:rPr>
        <w:t>In T</w:t>
      </w:r>
      <w:r w:rsidR="00567356" w:rsidRPr="00D27451">
        <w:rPr>
          <w:rFonts w:ascii="Times New Roman" w:eastAsia="Times New Roman" w:hAnsi="Times New Roman" w:cs="Times New Roman"/>
          <w:color w:val="000000"/>
          <w:kern w:val="0"/>
          <w14:ligatures w14:val="none"/>
        </w:rPr>
        <w:t xml:space="preserve">ransect 2, </w:t>
      </w:r>
      <w:r w:rsidR="00D27451" w:rsidRPr="00D27451">
        <w:rPr>
          <w:rFonts w:ascii="Times New Roman" w:eastAsia="Times New Roman" w:hAnsi="Times New Roman" w:cs="Times New Roman"/>
          <w:color w:val="000000"/>
          <w:kern w:val="0"/>
          <w14:ligatures w14:val="none"/>
        </w:rPr>
        <w:t xml:space="preserve">anything </w:t>
      </w:r>
      <w:r w:rsidR="00567356" w:rsidRPr="00D27451">
        <w:rPr>
          <w:rFonts w:ascii="Times New Roman" w:eastAsia="Times New Roman" w:hAnsi="Times New Roman" w:cs="Times New Roman"/>
          <w:color w:val="000000"/>
          <w:kern w:val="0"/>
          <w14:ligatures w14:val="none"/>
        </w:rPr>
        <w:t xml:space="preserve">over 1.1m </w:t>
      </w:r>
      <w:r w:rsidR="00D27451" w:rsidRPr="00D27451">
        <w:rPr>
          <w:rFonts w:ascii="Times New Roman" w:eastAsia="Times New Roman" w:hAnsi="Times New Roman" w:cs="Times New Roman"/>
          <w:color w:val="000000"/>
          <w:kern w:val="0"/>
          <w14:ligatures w14:val="none"/>
        </w:rPr>
        <w:t>contains fuller coverage</w:t>
      </w:r>
      <w:r w:rsidR="00567356" w:rsidRPr="00D27451">
        <w:rPr>
          <w:rFonts w:ascii="Times New Roman" w:eastAsia="Times New Roman" w:hAnsi="Times New Roman" w:cs="Times New Roman"/>
          <w:color w:val="000000"/>
          <w:kern w:val="0"/>
          <w14:ligatures w14:val="none"/>
        </w:rPr>
        <w:t>. In both sites anything under 1.2m is little to no growth. Error bars are very large</w:t>
      </w:r>
      <w:r w:rsidR="00D27451" w:rsidRPr="00D27451">
        <w:rPr>
          <w:rFonts w:ascii="Times New Roman" w:eastAsia="Times New Roman" w:hAnsi="Times New Roman" w:cs="Times New Roman"/>
          <w:color w:val="000000"/>
          <w:kern w:val="0"/>
          <w14:ligatures w14:val="none"/>
        </w:rPr>
        <w:t xml:space="preserve"> and</w:t>
      </w:r>
      <w:r w:rsidR="00567356" w:rsidRPr="00D27451">
        <w:rPr>
          <w:rFonts w:ascii="Times New Roman" w:eastAsia="Times New Roman" w:hAnsi="Times New Roman" w:cs="Times New Roman"/>
          <w:color w:val="000000"/>
          <w:kern w:val="0"/>
          <w14:ligatures w14:val="none"/>
        </w:rPr>
        <w:t xml:space="preserve"> </w:t>
      </w:r>
      <w:r w:rsidR="00154C45">
        <w:rPr>
          <w:rFonts w:ascii="Times New Roman" w:eastAsia="Times New Roman" w:hAnsi="Times New Roman" w:cs="Times New Roman"/>
          <w:color w:val="000000"/>
          <w:kern w:val="0"/>
          <w14:ligatures w14:val="none"/>
        </w:rPr>
        <w:t xml:space="preserve">there is </w:t>
      </w:r>
      <w:r w:rsidR="00D27451" w:rsidRPr="00D27451">
        <w:rPr>
          <w:rFonts w:ascii="Times New Roman" w:eastAsia="Times New Roman" w:hAnsi="Times New Roman" w:cs="Times New Roman"/>
          <w:color w:val="000000"/>
          <w:kern w:val="0"/>
          <w14:ligatures w14:val="none"/>
        </w:rPr>
        <w:t>n</w:t>
      </w:r>
      <w:r w:rsidR="00567356" w:rsidRPr="00D27451">
        <w:rPr>
          <w:rFonts w:ascii="Times New Roman" w:eastAsia="Times New Roman" w:hAnsi="Times New Roman" w:cs="Times New Roman"/>
          <w:color w:val="000000"/>
          <w:kern w:val="0"/>
          <w14:ligatures w14:val="none"/>
        </w:rPr>
        <w:t xml:space="preserve">o statistically significant data between points because </w:t>
      </w:r>
      <w:r w:rsidR="00154C45">
        <w:rPr>
          <w:rFonts w:ascii="Times New Roman" w:eastAsia="Times New Roman" w:hAnsi="Times New Roman" w:cs="Times New Roman"/>
          <w:color w:val="000000"/>
          <w:kern w:val="0"/>
          <w14:ligatures w14:val="none"/>
        </w:rPr>
        <w:t xml:space="preserve">the </w:t>
      </w:r>
      <w:r w:rsidR="00567356" w:rsidRPr="00D27451">
        <w:rPr>
          <w:rFonts w:ascii="Times New Roman" w:eastAsia="Times New Roman" w:hAnsi="Times New Roman" w:cs="Times New Roman"/>
          <w:color w:val="000000"/>
          <w:kern w:val="0"/>
          <w14:ligatures w14:val="none"/>
        </w:rPr>
        <w:t>error bars overlap. High error is due to varying locations, human erro</w:t>
      </w:r>
      <w:r w:rsidR="00154C45">
        <w:rPr>
          <w:rFonts w:ascii="Times New Roman" w:eastAsia="Times New Roman" w:hAnsi="Times New Roman" w:cs="Times New Roman"/>
          <w:color w:val="000000"/>
          <w:kern w:val="0"/>
          <w14:ligatures w14:val="none"/>
        </w:rPr>
        <w:t>r (such as not swimming straight)</w:t>
      </w:r>
      <w:r w:rsidR="00567356" w:rsidRPr="00D27451">
        <w:rPr>
          <w:rFonts w:ascii="Times New Roman" w:eastAsia="Times New Roman" w:hAnsi="Times New Roman" w:cs="Times New Roman"/>
          <w:color w:val="000000"/>
          <w:kern w:val="0"/>
          <w14:ligatures w14:val="none"/>
        </w:rPr>
        <w:t xml:space="preserve">, systematic error, large variation over small </w:t>
      </w:r>
      <w:r w:rsidR="00154C45" w:rsidRPr="00D27451">
        <w:rPr>
          <w:rFonts w:ascii="Times New Roman" w:eastAsia="Times New Roman" w:hAnsi="Times New Roman" w:cs="Times New Roman"/>
          <w:color w:val="000000"/>
          <w:kern w:val="0"/>
          <w14:ligatures w14:val="none"/>
        </w:rPr>
        <w:t xml:space="preserve">areas, </w:t>
      </w:r>
      <w:r w:rsidR="00154C45">
        <w:rPr>
          <w:rFonts w:ascii="Times New Roman" w:eastAsia="Times New Roman" w:hAnsi="Times New Roman" w:cs="Times New Roman"/>
          <w:color w:val="000000"/>
          <w:kern w:val="0"/>
          <w14:ligatures w14:val="none"/>
        </w:rPr>
        <w:t xml:space="preserve">and </w:t>
      </w:r>
      <w:r w:rsidR="00567356" w:rsidRPr="00D27451">
        <w:rPr>
          <w:rFonts w:ascii="Times New Roman" w:eastAsia="Times New Roman" w:hAnsi="Times New Roman" w:cs="Times New Roman"/>
          <w:color w:val="000000"/>
          <w:kern w:val="0"/>
          <w14:ligatures w14:val="none"/>
        </w:rPr>
        <w:t>inconsistent methodology.</w:t>
      </w:r>
    </w:p>
    <w:p w14:paraId="154E178D" w14:textId="77777777" w:rsidR="009773EF" w:rsidRDefault="00DA29B9" w:rsidP="009773EF">
      <w:pPr>
        <w:rPr>
          <w:color w:val="000000"/>
          <w:sz w:val="22"/>
          <w:szCs w:val="22"/>
          <w:bdr w:val="none" w:sz="0" w:space="0" w:color="auto" w:frame="1"/>
        </w:rPr>
      </w:pPr>
      <w:r>
        <w:rPr>
          <w:color w:val="000000"/>
          <w:sz w:val="22"/>
          <w:szCs w:val="22"/>
          <w:bdr w:val="none" w:sz="0" w:space="0" w:color="auto" w:frame="1"/>
        </w:rPr>
        <w:lastRenderedPageBreak/>
        <w:fldChar w:fldCharType="begin"/>
      </w:r>
      <w:r>
        <w:rPr>
          <w:color w:val="000000"/>
          <w:sz w:val="22"/>
          <w:szCs w:val="22"/>
          <w:bdr w:val="none" w:sz="0" w:space="0" w:color="auto" w:frame="1"/>
        </w:rPr>
        <w:instrText xml:space="preserve"> INCLUDEPICTURE "https://lh7-us.googleusercontent.com/8z3oTbe5lowk318Op-ICldkzHTsqjgrF2cpov86rfF53u1jSbfjNuGLw_ywajGs8g0cw1j9wjWlGPCx-BSXSm1A6CWQfhmwCH3y-zbf9pYX8mWQDyfquIM3IuMXr7SrtrSmNXr1umNHuh2Pz4AWM96M"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5E0E89DA" wp14:editId="6D5690DB">
            <wp:extent cx="3050931" cy="1617710"/>
            <wp:effectExtent l="0" t="0" r="0" b="0"/>
            <wp:docPr id="60810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143" cy="1662362"/>
                    </a:xfrm>
                    <a:prstGeom prst="rect">
                      <a:avLst/>
                    </a:prstGeom>
                    <a:noFill/>
                    <a:ln>
                      <a:noFill/>
                    </a:ln>
                  </pic:spPr>
                </pic:pic>
              </a:graphicData>
            </a:graphic>
          </wp:inline>
        </w:drawing>
      </w:r>
      <w:r>
        <w:rPr>
          <w:color w:val="000000"/>
          <w:sz w:val="22"/>
          <w:szCs w:val="22"/>
          <w:bdr w:val="none" w:sz="0" w:space="0" w:color="auto" w:frame="1"/>
        </w:rPr>
        <w:fldChar w:fldCharType="end"/>
      </w:r>
      <w:r w:rsidRPr="00DA29B9">
        <w:rPr>
          <w:color w:val="000000"/>
          <w:sz w:val="22"/>
          <w:szCs w:val="22"/>
          <w:bdr w:val="none" w:sz="0" w:space="0" w:color="auto" w:frame="1"/>
        </w:rPr>
        <w:t xml:space="preserve"> </w:t>
      </w: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"https://lh7-us.googleusercontent.com/CqmDvGgYWtEGkmhlORsUdvzjakMMHbDmem9fc0IB3sIKWcAi1jFhTClGgcUazckMiig62JNrY_KHOguURH6v2FleXzca1AdmiX8_IgZ4nSZ7IlkBjTY2oHgB1KbxDOF1u_XFWhHlj94PR9JeH9_Rk9Y"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5E37569" wp14:editId="257429D1">
            <wp:extent cx="2831123" cy="1614795"/>
            <wp:effectExtent l="0" t="0" r="1270" b="0"/>
            <wp:docPr id="1786723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853" cy="1730427"/>
                    </a:xfrm>
                    <a:prstGeom prst="rect">
                      <a:avLst/>
                    </a:prstGeom>
                    <a:noFill/>
                    <a:ln>
                      <a:noFill/>
                    </a:ln>
                  </pic:spPr>
                </pic:pic>
              </a:graphicData>
            </a:graphic>
          </wp:inline>
        </w:drawing>
      </w:r>
      <w:r>
        <w:rPr>
          <w:color w:val="000000"/>
          <w:sz w:val="22"/>
          <w:szCs w:val="22"/>
          <w:bdr w:val="none" w:sz="0" w:space="0" w:color="auto" w:frame="1"/>
        </w:rPr>
        <w:fldChar w:fldCharType="end"/>
      </w:r>
    </w:p>
    <w:p w14:paraId="11BEF22C" w14:textId="5435215F" w:rsidR="00DE1146" w:rsidRPr="00237968" w:rsidRDefault="00154C45" w:rsidP="0094504D">
      <w:pPr>
        <w:spacing w:line="360" w:lineRule="auto"/>
        <w:ind w:firstLine="720"/>
        <w:jc w:val="both"/>
        <w:rPr>
          <w:color w:val="000000"/>
          <w:bdr w:val="none" w:sz="0" w:space="0" w:color="auto" w:frame="1"/>
        </w:rPr>
      </w:pPr>
      <w:r w:rsidRPr="00237968">
        <w:rPr>
          <w:rFonts w:ascii="Times New Roman" w:eastAsia="Times New Roman" w:hAnsi="Times New Roman" w:cs="Times New Roman"/>
          <w:color w:val="000000"/>
          <w:kern w:val="0"/>
          <w14:ligatures w14:val="none"/>
        </w:rPr>
        <w:t xml:space="preserve">In </w:t>
      </w:r>
      <w:r w:rsidR="00DE1146" w:rsidRPr="00237968">
        <w:rPr>
          <w:rFonts w:ascii="Times New Roman" w:eastAsia="Times New Roman" w:hAnsi="Times New Roman" w:cs="Times New Roman"/>
          <w:color w:val="000000"/>
          <w:kern w:val="0"/>
          <w14:ligatures w14:val="none"/>
        </w:rPr>
        <w:t xml:space="preserve">Transect 1 </w:t>
      </w:r>
      <w:r w:rsidRPr="00237968">
        <w:rPr>
          <w:rFonts w:ascii="Times New Roman" w:eastAsia="Times New Roman" w:hAnsi="Times New Roman" w:cs="Times New Roman"/>
          <w:color w:val="000000"/>
          <w:kern w:val="0"/>
          <w14:ligatures w14:val="none"/>
        </w:rPr>
        <w:t>is generally more diverse, containing notable amounts of each species</w:t>
      </w:r>
      <w:r w:rsidR="00DE1146" w:rsidRPr="00237968">
        <w:rPr>
          <w:rFonts w:ascii="Times New Roman" w:eastAsia="Times New Roman" w:hAnsi="Times New Roman" w:cs="Times New Roman"/>
          <w:color w:val="000000"/>
          <w:kern w:val="0"/>
          <w14:ligatures w14:val="none"/>
        </w:rPr>
        <w:t xml:space="preserve">. </w:t>
      </w:r>
      <w:r w:rsidRPr="00237968">
        <w:rPr>
          <w:rFonts w:ascii="Times New Roman" w:eastAsia="Times New Roman" w:hAnsi="Times New Roman" w:cs="Times New Roman"/>
          <w:color w:val="000000"/>
          <w:kern w:val="0"/>
          <w14:ligatures w14:val="none"/>
        </w:rPr>
        <w:t xml:space="preserve"> </w:t>
      </w:r>
      <w:proofErr w:type="spellStart"/>
      <w:r w:rsidRPr="00237968">
        <w:rPr>
          <w:rFonts w:ascii="Times New Roman" w:eastAsia="Times New Roman" w:hAnsi="Times New Roman" w:cs="Times New Roman"/>
          <w:i/>
          <w:iCs/>
          <w:color w:val="000000"/>
          <w:kern w:val="0"/>
          <w14:ligatures w14:val="none"/>
        </w:rPr>
        <w:t>Halophilia</w:t>
      </w:r>
      <w:proofErr w:type="spellEnd"/>
      <w:r w:rsidRPr="00237968">
        <w:rPr>
          <w:rFonts w:ascii="Times New Roman" w:eastAsia="Times New Roman" w:hAnsi="Times New Roman" w:cs="Times New Roman"/>
          <w:i/>
          <w:iCs/>
          <w:color w:val="000000"/>
          <w:kern w:val="0"/>
          <w14:ligatures w14:val="none"/>
        </w:rPr>
        <w:t xml:space="preserve"> ovalis</w:t>
      </w:r>
      <w:r w:rsidRPr="00237968">
        <w:rPr>
          <w:rFonts w:ascii="Times New Roman" w:eastAsia="Times New Roman" w:hAnsi="Times New Roman" w:cs="Times New Roman"/>
          <w:color w:val="000000"/>
          <w:kern w:val="0"/>
          <w14:ligatures w14:val="none"/>
        </w:rPr>
        <w:t xml:space="preserve"> (Ho) </w:t>
      </w:r>
      <w:r w:rsidR="00DE1146" w:rsidRPr="00237968">
        <w:rPr>
          <w:rFonts w:ascii="Times New Roman" w:eastAsia="Times New Roman" w:hAnsi="Times New Roman" w:cs="Times New Roman"/>
          <w:color w:val="000000"/>
          <w:kern w:val="0"/>
          <w14:ligatures w14:val="none"/>
        </w:rPr>
        <w:t>prefers growth closer to shore,</w:t>
      </w:r>
      <w:r w:rsidRPr="00237968">
        <w:rPr>
          <w:rFonts w:ascii="Times New Roman" w:eastAsia="Times New Roman" w:hAnsi="Times New Roman" w:cs="Times New Roman"/>
          <w:color w:val="000000"/>
          <w:kern w:val="0"/>
          <w14:ligatures w14:val="none"/>
        </w:rPr>
        <w:t xml:space="preserve"> while</w:t>
      </w:r>
      <w:r w:rsidR="00DE1146" w:rsidRPr="00237968">
        <w:rPr>
          <w:rFonts w:ascii="Times New Roman" w:eastAsia="Times New Roman" w:hAnsi="Times New Roman" w:cs="Times New Roman"/>
          <w:color w:val="000000"/>
          <w:kern w:val="0"/>
          <w14:ligatures w14:val="none"/>
        </w:rPr>
        <w:t xml:space="preserve"> </w:t>
      </w:r>
      <w:proofErr w:type="spellStart"/>
      <w:r w:rsidRPr="00237968">
        <w:rPr>
          <w:rFonts w:ascii="Times New Roman" w:eastAsia="Times New Roman" w:hAnsi="Times New Roman" w:cs="Times New Roman"/>
          <w:i/>
          <w:iCs/>
          <w:color w:val="000000"/>
          <w:kern w:val="0"/>
          <w14:ligatures w14:val="none"/>
        </w:rPr>
        <w:t>Cymodocea</w:t>
      </w:r>
      <w:proofErr w:type="spellEnd"/>
      <w:r w:rsidRPr="00237968">
        <w:rPr>
          <w:rFonts w:ascii="Times New Roman" w:eastAsia="Times New Roman" w:hAnsi="Times New Roman" w:cs="Times New Roman"/>
          <w:i/>
          <w:iCs/>
          <w:color w:val="000000"/>
          <w:kern w:val="0"/>
          <w14:ligatures w14:val="none"/>
        </w:rPr>
        <w:t xml:space="preserve"> serrulate</w:t>
      </w:r>
      <w:r w:rsidRPr="00237968">
        <w:rPr>
          <w:rFonts w:ascii="Times New Roman" w:eastAsia="Times New Roman" w:hAnsi="Times New Roman" w:cs="Times New Roman"/>
          <w:color w:val="000000"/>
          <w:kern w:val="0"/>
          <w14:ligatures w14:val="none"/>
        </w:rPr>
        <w:t xml:space="preserve"> (Cs) is found </w:t>
      </w:r>
      <w:r w:rsidR="00DE1146" w:rsidRPr="00237968">
        <w:rPr>
          <w:rFonts w:ascii="Times New Roman" w:eastAsia="Times New Roman" w:hAnsi="Times New Roman" w:cs="Times New Roman"/>
          <w:color w:val="000000"/>
          <w:kern w:val="0"/>
          <w14:ligatures w14:val="none"/>
        </w:rPr>
        <w:t>further from the shore</w:t>
      </w:r>
      <w:r w:rsidRPr="00237968">
        <w:rPr>
          <w:rFonts w:ascii="Times New Roman" w:eastAsia="Times New Roman" w:hAnsi="Times New Roman" w:cs="Times New Roman"/>
          <w:color w:val="000000"/>
          <w:kern w:val="0"/>
          <w14:ligatures w14:val="none"/>
        </w:rPr>
        <w:t xml:space="preserve">.  It is also </w:t>
      </w:r>
      <w:r w:rsidR="00DE1146" w:rsidRPr="00237968">
        <w:rPr>
          <w:rFonts w:ascii="Times New Roman" w:eastAsia="Times New Roman" w:hAnsi="Times New Roman" w:cs="Times New Roman"/>
          <w:color w:val="000000"/>
          <w:kern w:val="0"/>
          <w14:ligatures w14:val="none"/>
        </w:rPr>
        <w:t xml:space="preserve">observed that Cs prefers more compact sediment. </w:t>
      </w:r>
      <w:r w:rsidR="006C00DF" w:rsidRPr="00237968">
        <w:rPr>
          <w:rFonts w:ascii="Times New Roman" w:eastAsia="Times New Roman" w:hAnsi="Times New Roman" w:cs="Times New Roman"/>
          <w:i/>
          <w:iCs/>
          <w:color w:val="000000"/>
          <w:kern w:val="0"/>
          <w14:ligatures w14:val="none"/>
        </w:rPr>
        <w:t xml:space="preserve">Zostera </w:t>
      </w:r>
      <w:proofErr w:type="spellStart"/>
      <w:r w:rsidR="006C00DF" w:rsidRPr="00237968">
        <w:rPr>
          <w:rFonts w:ascii="Times New Roman" w:eastAsia="Times New Roman" w:hAnsi="Times New Roman" w:cs="Times New Roman"/>
          <w:i/>
          <w:iCs/>
          <w:color w:val="000000"/>
          <w:kern w:val="0"/>
          <w14:ligatures w14:val="none"/>
        </w:rPr>
        <w:t>muelleri</w:t>
      </w:r>
      <w:proofErr w:type="spellEnd"/>
      <w:r w:rsidR="006C00DF" w:rsidRPr="00237968">
        <w:rPr>
          <w:rFonts w:ascii="Times New Roman" w:eastAsia="Times New Roman" w:hAnsi="Times New Roman" w:cs="Times New Roman"/>
          <w:color w:val="000000"/>
          <w:kern w:val="0"/>
          <w14:ligatures w14:val="none"/>
        </w:rPr>
        <w:t xml:space="preserve"> (</w:t>
      </w:r>
      <w:proofErr w:type="spellStart"/>
      <w:r w:rsidR="006C00DF" w:rsidRPr="00237968">
        <w:rPr>
          <w:rFonts w:ascii="Times New Roman" w:eastAsia="Times New Roman" w:hAnsi="Times New Roman" w:cs="Times New Roman"/>
          <w:color w:val="000000"/>
          <w:kern w:val="0"/>
          <w14:ligatures w14:val="none"/>
        </w:rPr>
        <w:t>Zm</w:t>
      </w:r>
      <w:proofErr w:type="spellEnd"/>
      <w:r w:rsidR="006C00DF" w:rsidRPr="00237968">
        <w:rPr>
          <w:rFonts w:ascii="Times New Roman" w:eastAsia="Times New Roman" w:hAnsi="Times New Roman" w:cs="Times New Roman"/>
          <w:color w:val="000000"/>
          <w:kern w:val="0"/>
          <w14:ligatures w14:val="none"/>
        </w:rPr>
        <w:t xml:space="preserve">) </w:t>
      </w:r>
      <w:r w:rsidR="00DE1146" w:rsidRPr="00237968">
        <w:rPr>
          <w:rFonts w:ascii="Times New Roman" w:eastAsia="Times New Roman" w:hAnsi="Times New Roman" w:cs="Times New Roman"/>
          <w:color w:val="000000"/>
          <w:kern w:val="0"/>
          <w14:ligatures w14:val="none"/>
        </w:rPr>
        <w:t>outcompetes the other two in the mid</w:t>
      </w:r>
      <w:r w:rsidR="006C00DF" w:rsidRPr="00237968">
        <w:rPr>
          <w:rFonts w:ascii="Times New Roman" w:eastAsia="Times New Roman" w:hAnsi="Times New Roman" w:cs="Times New Roman"/>
          <w:color w:val="000000"/>
          <w:kern w:val="0"/>
          <w14:ligatures w14:val="none"/>
        </w:rPr>
        <w:t>dle of the transect</w:t>
      </w:r>
      <w:r w:rsidR="00DE1146" w:rsidRPr="00237968">
        <w:rPr>
          <w:rFonts w:ascii="Times New Roman" w:eastAsia="Times New Roman" w:hAnsi="Times New Roman" w:cs="Times New Roman"/>
          <w:color w:val="000000"/>
          <w:kern w:val="0"/>
          <w14:ligatures w14:val="none"/>
        </w:rPr>
        <w:t>.</w:t>
      </w:r>
      <w:r w:rsidR="006C00DF" w:rsidRPr="00237968">
        <w:rPr>
          <w:rFonts w:ascii="Times New Roman" w:eastAsia="Times New Roman" w:hAnsi="Times New Roman" w:cs="Times New Roman"/>
          <w:color w:val="000000"/>
          <w:kern w:val="0"/>
          <w14:ligatures w14:val="none"/>
        </w:rPr>
        <w:t xml:space="preserve">  This is also observed in Transect 2. </w:t>
      </w:r>
      <w:r w:rsidR="00DE1146" w:rsidRPr="00237968">
        <w:rPr>
          <w:rFonts w:ascii="Times New Roman" w:eastAsia="Times New Roman" w:hAnsi="Times New Roman" w:cs="Times New Roman"/>
          <w:color w:val="000000"/>
          <w:kern w:val="0"/>
          <w14:ligatures w14:val="none"/>
        </w:rPr>
        <w:t xml:space="preserve"> </w:t>
      </w:r>
      <w:r w:rsidR="006C00DF" w:rsidRPr="00237968">
        <w:rPr>
          <w:rFonts w:ascii="Times New Roman" w:eastAsia="Times New Roman" w:hAnsi="Times New Roman" w:cs="Times New Roman"/>
          <w:color w:val="000000"/>
          <w:kern w:val="0"/>
          <w14:ligatures w14:val="none"/>
        </w:rPr>
        <w:t>At</w:t>
      </w:r>
      <w:r w:rsidR="00DE1146" w:rsidRPr="00237968">
        <w:rPr>
          <w:rFonts w:ascii="Times New Roman" w:eastAsia="Times New Roman" w:hAnsi="Times New Roman" w:cs="Times New Roman"/>
          <w:color w:val="000000"/>
          <w:kern w:val="0"/>
          <w14:ligatures w14:val="none"/>
        </w:rPr>
        <w:t xml:space="preserve"> 0</w:t>
      </w:r>
      <w:r w:rsidR="006C00DF" w:rsidRPr="00237968">
        <w:rPr>
          <w:rFonts w:ascii="Times New Roman" w:eastAsia="Times New Roman" w:hAnsi="Times New Roman" w:cs="Times New Roman"/>
          <w:color w:val="000000"/>
          <w:kern w:val="0"/>
          <w14:ligatures w14:val="none"/>
        </w:rPr>
        <w:t>m</w:t>
      </w:r>
      <w:r w:rsidR="00DE1146" w:rsidRPr="00237968">
        <w:rPr>
          <w:rFonts w:ascii="Times New Roman" w:eastAsia="Times New Roman" w:hAnsi="Times New Roman" w:cs="Times New Roman"/>
          <w:color w:val="000000"/>
          <w:kern w:val="0"/>
          <w14:ligatures w14:val="none"/>
        </w:rPr>
        <w:t xml:space="preserve"> and </w:t>
      </w:r>
      <w:r w:rsidR="006C00DF" w:rsidRPr="00237968">
        <w:rPr>
          <w:rFonts w:ascii="Times New Roman" w:eastAsia="Times New Roman" w:hAnsi="Times New Roman" w:cs="Times New Roman"/>
          <w:color w:val="000000"/>
          <w:kern w:val="0"/>
          <w14:ligatures w14:val="none"/>
        </w:rPr>
        <w:t>the end</w:t>
      </w:r>
      <w:r w:rsidR="00DE1146" w:rsidRPr="00237968">
        <w:rPr>
          <w:rFonts w:ascii="Times New Roman" w:eastAsia="Times New Roman" w:hAnsi="Times New Roman" w:cs="Times New Roman"/>
          <w:color w:val="000000"/>
          <w:kern w:val="0"/>
          <w14:ligatures w14:val="none"/>
        </w:rPr>
        <w:t xml:space="preserve"> point we exceed </w:t>
      </w:r>
      <w:r w:rsidR="006C00DF" w:rsidRPr="00237968">
        <w:rPr>
          <w:rFonts w:ascii="Times New Roman" w:eastAsia="Times New Roman" w:hAnsi="Times New Roman" w:cs="Times New Roman"/>
          <w:color w:val="000000"/>
          <w:kern w:val="0"/>
          <w14:ligatures w14:val="none"/>
        </w:rPr>
        <w:t xml:space="preserve">the </w:t>
      </w:r>
      <w:r w:rsidR="00DE1146" w:rsidRPr="00237968">
        <w:rPr>
          <w:rFonts w:ascii="Times New Roman" w:eastAsia="Times New Roman" w:hAnsi="Times New Roman" w:cs="Times New Roman"/>
          <w:color w:val="000000"/>
          <w:kern w:val="0"/>
          <w14:ligatures w14:val="none"/>
        </w:rPr>
        <w:t>range of seagrass cover</w:t>
      </w:r>
      <w:r w:rsidR="006C00DF" w:rsidRPr="00237968">
        <w:rPr>
          <w:rFonts w:ascii="Times New Roman" w:eastAsia="Times New Roman" w:hAnsi="Times New Roman" w:cs="Times New Roman"/>
          <w:color w:val="000000"/>
          <w:kern w:val="0"/>
          <w14:ligatures w14:val="none"/>
        </w:rPr>
        <w:t xml:space="preserve">.  </w:t>
      </w:r>
      <w:r w:rsidR="00DA29B9" w:rsidRPr="00237968">
        <w:rPr>
          <w:rFonts w:ascii="Times New Roman" w:eastAsia="Times New Roman" w:hAnsi="Times New Roman" w:cs="Times New Roman"/>
          <w:color w:val="000000"/>
          <w:kern w:val="0"/>
          <w14:ligatures w14:val="none"/>
        </w:rPr>
        <w:t xml:space="preserve">In transect 2, </w:t>
      </w:r>
      <w:r w:rsidR="006C00DF" w:rsidRPr="00237968">
        <w:rPr>
          <w:rFonts w:ascii="Times New Roman" w:eastAsia="Times New Roman" w:hAnsi="Times New Roman" w:cs="Times New Roman"/>
          <w:color w:val="000000"/>
          <w:kern w:val="0"/>
          <w14:ligatures w14:val="none"/>
        </w:rPr>
        <w:t>all three</w:t>
      </w:r>
      <w:r w:rsidR="00DA29B9" w:rsidRPr="00237968">
        <w:rPr>
          <w:rFonts w:ascii="Times New Roman" w:eastAsia="Times New Roman" w:hAnsi="Times New Roman" w:cs="Times New Roman"/>
          <w:color w:val="000000"/>
          <w:kern w:val="0"/>
          <w14:ligatures w14:val="none"/>
        </w:rPr>
        <w:t xml:space="preserve"> species were found in 0 and 50m, </w:t>
      </w:r>
      <w:r w:rsidR="006C00DF" w:rsidRPr="00237968">
        <w:rPr>
          <w:rFonts w:ascii="Times New Roman" w:eastAsia="Times New Roman" w:hAnsi="Times New Roman" w:cs="Times New Roman"/>
          <w:color w:val="000000"/>
          <w:kern w:val="0"/>
          <w14:ligatures w14:val="none"/>
        </w:rPr>
        <w:t xml:space="preserve">then </w:t>
      </w:r>
      <w:r w:rsidR="00DA29B9" w:rsidRPr="00237968">
        <w:rPr>
          <w:rFonts w:ascii="Times New Roman" w:eastAsia="Times New Roman" w:hAnsi="Times New Roman" w:cs="Times New Roman"/>
          <w:color w:val="000000"/>
          <w:kern w:val="0"/>
          <w14:ligatures w14:val="none"/>
        </w:rPr>
        <w:t xml:space="preserve">after 100m only </w:t>
      </w:r>
      <w:proofErr w:type="spellStart"/>
      <w:r w:rsidR="00DA29B9" w:rsidRPr="00237968">
        <w:rPr>
          <w:rFonts w:ascii="Times New Roman" w:eastAsia="Times New Roman" w:hAnsi="Times New Roman" w:cs="Times New Roman"/>
          <w:color w:val="000000"/>
          <w:kern w:val="0"/>
          <w14:ligatures w14:val="none"/>
        </w:rPr>
        <w:t>Zm</w:t>
      </w:r>
      <w:proofErr w:type="spellEnd"/>
      <w:r w:rsidR="00DA29B9" w:rsidRPr="00237968">
        <w:rPr>
          <w:rFonts w:ascii="Times New Roman" w:eastAsia="Times New Roman" w:hAnsi="Times New Roman" w:cs="Times New Roman"/>
          <w:color w:val="000000"/>
          <w:kern w:val="0"/>
          <w14:ligatures w14:val="none"/>
        </w:rPr>
        <w:t xml:space="preserve"> was found</w:t>
      </w:r>
      <w:r w:rsidR="008905BE" w:rsidRPr="00237968">
        <w:rPr>
          <w:rFonts w:ascii="Times New Roman" w:eastAsia="Times New Roman" w:hAnsi="Times New Roman" w:cs="Times New Roman"/>
          <w:color w:val="000000"/>
          <w:kern w:val="0"/>
          <w14:ligatures w14:val="none"/>
        </w:rPr>
        <w:t>.</w:t>
      </w:r>
    </w:p>
    <w:p w14:paraId="5B970F20" w14:textId="3FDE3D9A" w:rsidR="008905BE" w:rsidRPr="008905BE" w:rsidRDefault="008905BE" w:rsidP="008905BE">
      <w:pPr>
        <w:rPr>
          <w:rFonts w:ascii="Times New Roman" w:eastAsia="Times New Roman" w:hAnsi="Times New Roman" w:cs="Times New Roman"/>
          <w:kern w:val="0"/>
          <w14:ligatures w14:val="none"/>
        </w:rPr>
      </w:pPr>
      <w:r w:rsidRPr="008905BE">
        <w:rPr>
          <w:rFonts w:ascii="Times New Roman" w:eastAsia="Times New Roman" w:hAnsi="Times New Roman" w:cs="Times New Roman"/>
          <w:noProof/>
          <w:kern w:val="0"/>
          <w14:ligatures w14:val="none"/>
        </w:rPr>
        <w:drawing>
          <wp:inline distT="0" distB="0" distL="0" distR="0" wp14:anchorId="046BDD99" wp14:editId="77303741">
            <wp:extent cx="2856089" cy="1649987"/>
            <wp:effectExtent l="0" t="0" r="1905" b="1270"/>
            <wp:docPr id="526000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201" cy="1662183"/>
                    </a:xfrm>
                    <a:prstGeom prst="rect">
                      <a:avLst/>
                    </a:prstGeom>
                    <a:noFill/>
                    <a:ln>
                      <a:noFill/>
                    </a:ln>
                  </pic:spPr>
                </pic:pic>
              </a:graphicData>
            </a:graphic>
          </wp:inline>
        </w:drawing>
      </w:r>
      <w:r w:rsidRPr="008905BE">
        <w:t xml:space="preserve"> </w:t>
      </w:r>
      <w:r w:rsidRPr="008905BE">
        <w:rPr>
          <w:rFonts w:ascii="Times New Roman" w:eastAsia="Times New Roman" w:hAnsi="Times New Roman" w:cs="Times New Roman"/>
          <w:noProof/>
          <w:kern w:val="0"/>
          <w14:ligatures w14:val="none"/>
        </w:rPr>
        <w:drawing>
          <wp:inline distT="0" distB="0" distL="0" distR="0" wp14:anchorId="27DCC5A5" wp14:editId="6C02960E">
            <wp:extent cx="2897344" cy="1652693"/>
            <wp:effectExtent l="0" t="0" r="0" b="0"/>
            <wp:docPr id="1337104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131" cy="1655994"/>
                    </a:xfrm>
                    <a:prstGeom prst="rect">
                      <a:avLst/>
                    </a:prstGeom>
                    <a:noFill/>
                    <a:ln>
                      <a:noFill/>
                    </a:ln>
                  </pic:spPr>
                </pic:pic>
              </a:graphicData>
            </a:graphic>
          </wp:inline>
        </w:drawing>
      </w:r>
    </w:p>
    <w:p w14:paraId="4FF5D0A9" w14:textId="537F275B" w:rsidR="00DC0729" w:rsidRPr="009773EF" w:rsidRDefault="009773EF" w:rsidP="009773EF">
      <w:pPr>
        <w:spacing w:after="0" w:line="36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These figures clearly show that as depth increases, so does seagrass height.  </w:t>
      </w:r>
      <w:r w:rsidR="00DC0729" w:rsidRPr="00BF06F4">
        <w:rPr>
          <w:rFonts w:ascii="Times New Roman" w:eastAsia="Times New Roman" w:hAnsi="Times New Roman" w:cs="Times New Roman"/>
          <w:color w:val="000000"/>
          <w:kern w:val="0"/>
          <w14:ligatures w14:val="none"/>
        </w:rPr>
        <w:t>During data collection the tide was on its way out</w:t>
      </w:r>
      <w:r>
        <w:rPr>
          <w:rFonts w:ascii="Times New Roman" w:eastAsia="Times New Roman" w:hAnsi="Times New Roman" w:cs="Times New Roman"/>
          <w:color w:val="000000"/>
          <w:kern w:val="0"/>
          <w14:ligatures w14:val="none"/>
        </w:rPr>
        <w:t xml:space="preserve">, but the data does not reflect a significant change in depth between the two transects, as their data is very similar. </w:t>
      </w:r>
    </w:p>
    <w:p w14:paraId="6D321847" w14:textId="77777777" w:rsidR="00DC0729" w:rsidRDefault="00DC0729" w:rsidP="009773EF">
      <w:pPr>
        <w:spacing w:after="0" w:line="360" w:lineRule="auto"/>
        <w:rPr>
          <w:rFonts w:ascii="Times New Roman" w:eastAsia="Times New Roman" w:hAnsi="Times New Roman" w:cs="Times New Roman"/>
          <w:color w:val="000000"/>
          <w:kern w:val="0"/>
          <w:sz w:val="22"/>
          <w:szCs w:val="22"/>
          <w14:ligatures w14:val="none"/>
        </w:rPr>
      </w:pPr>
    </w:p>
    <w:p w14:paraId="403BAEEB" w14:textId="77777777" w:rsidR="002D01D4" w:rsidRPr="00912971" w:rsidRDefault="006823A4" w:rsidP="002D01D4">
      <w:pPr>
        <w:pStyle w:val="NormalWeb"/>
        <w:spacing w:before="0" w:beforeAutospacing="0" w:after="0" w:afterAutospacing="0"/>
        <w:rPr>
          <w:i/>
          <w:iCs/>
          <w:color w:val="000000"/>
          <w:sz w:val="28"/>
          <w:szCs w:val="28"/>
        </w:rPr>
      </w:pPr>
      <w:r w:rsidRPr="00912971">
        <w:rPr>
          <w:i/>
          <w:iCs/>
          <w:color w:val="000000"/>
          <w:sz w:val="28"/>
          <w:szCs w:val="28"/>
        </w:rPr>
        <w:t>Discussion</w:t>
      </w:r>
    </w:p>
    <w:p w14:paraId="6CE7455C" w14:textId="77777777" w:rsidR="002D01D4" w:rsidRDefault="002D01D4" w:rsidP="002D01D4">
      <w:pPr>
        <w:pStyle w:val="NormalWeb"/>
        <w:spacing w:before="0" w:beforeAutospacing="0" w:after="0" w:afterAutospacing="0"/>
        <w:rPr>
          <w:i/>
          <w:iCs/>
          <w:color w:val="000000"/>
          <w:sz w:val="32"/>
          <w:szCs w:val="32"/>
        </w:rPr>
      </w:pPr>
    </w:p>
    <w:p w14:paraId="3EBA30F9" w14:textId="0A5E0255" w:rsidR="00567356" w:rsidRPr="002D01D4" w:rsidRDefault="005364B0" w:rsidP="002D01D4">
      <w:pPr>
        <w:pStyle w:val="NormalWeb"/>
        <w:spacing w:before="0" w:beforeAutospacing="0" w:after="0" w:afterAutospacing="0" w:line="360" w:lineRule="auto"/>
        <w:ind w:left="720" w:firstLine="720"/>
        <w:rPr>
          <w:i/>
          <w:iCs/>
          <w:color w:val="000000"/>
          <w:sz w:val="32"/>
          <w:szCs w:val="32"/>
        </w:rPr>
      </w:pPr>
      <w:r w:rsidRPr="00BF06F4">
        <w:rPr>
          <w:color w:val="000000"/>
        </w:rPr>
        <w:t xml:space="preserve">The most notable piece of data was the total seagrass coverage over the years.  </w:t>
      </w:r>
      <w:r w:rsidR="00D46675">
        <w:rPr>
          <w:color w:val="000000"/>
        </w:rPr>
        <w:t>T</w:t>
      </w:r>
      <w:r w:rsidRPr="00BF06F4">
        <w:rPr>
          <w:color w:val="000000"/>
        </w:rPr>
        <w:t xml:space="preserve">his data was not collected from our field work but using Google Earth Pro, this is the most substantial data because </w:t>
      </w:r>
      <w:r w:rsidR="00D46675">
        <w:rPr>
          <w:color w:val="000000"/>
        </w:rPr>
        <w:t>it proves the hypothesis through a</w:t>
      </w:r>
      <w:r w:rsidRPr="00BF06F4">
        <w:rPr>
          <w:color w:val="000000"/>
        </w:rPr>
        <w:t xml:space="preserve"> longer timeframe </w:t>
      </w:r>
      <w:r w:rsidR="00D46675">
        <w:rPr>
          <w:color w:val="000000"/>
        </w:rPr>
        <w:t xml:space="preserve">and </w:t>
      </w:r>
      <w:r w:rsidRPr="00BF06F4">
        <w:rPr>
          <w:color w:val="000000"/>
        </w:rPr>
        <w:t xml:space="preserve">allows us to see more </w:t>
      </w:r>
      <w:r w:rsidR="00D46675" w:rsidRPr="00BF06F4">
        <w:rPr>
          <w:color w:val="000000"/>
        </w:rPr>
        <w:t>long-term</w:t>
      </w:r>
      <w:r w:rsidRPr="00BF06F4">
        <w:rPr>
          <w:color w:val="000000"/>
        </w:rPr>
        <w:t xml:space="preserve"> changes. </w:t>
      </w:r>
      <w:r w:rsidR="00BF06F4" w:rsidRPr="00BF06F4">
        <w:rPr>
          <w:color w:val="000000"/>
        </w:rPr>
        <w:t xml:space="preserve">The observational data that was gathered is still relevant but due to large errors and inconsistent methodology, the data gathered from the field cannot be interpreted in correspondence to the posed hypothesis.  </w:t>
      </w:r>
      <w:r w:rsidR="002D01D4">
        <w:rPr>
          <w:color w:val="000000"/>
        </w:rPr>
        <w:t xml:space="preserve">It may give hints </w:t>
      </w:r>
      <w:r w:rsidR="002D01D4">
        <w:rPr>
          <w:color w:val="000000"/>
        </w:rPr>
        <w:lastRenderedPageBreak/>
        <w:t>to why</w:t>
      </w:r>
      <w:r w:rsidR="001E4685">
        <w:rPr>
          <w:color w:val="000000"/>
        </w:rPr>
        <w:t xml:space="preserve"> seagrass health has declined</w:t>
      </w:r>
      <w:r w:rsidR="002D01D4">
        <w:rPr>
          <w:color w:val="000000"/>
        </w:rPr>
        <w:t xml:space="preserve">, but much more data is needed.  </w:t>
      </w:r>
      <w:r w:rsidR="008905BE">
        <w:rPr>
          <w:color w:val="000000"/>
        </w:rPr>
        <w:t>T</w:t>
      </w:r>
      <w:r w:rsidR="00BF06F4" w:rsidRPr="00BF06F4">
        <w:rPr>
          <w:color w:val="000000"/>
        </w:rPr>
        <w:t xml:space="preserve">he most </w:t>
      </w:r>
      <w:r w:rsidR="002D01D4" w:rsidRPr="00BF06F4">
        <w:rPr>
          <w:color w:val="000000"/>
        </w:rPr>
        <w:t>prominent</w:t>
      </w:r>
      <w:r w:rsidR="00BF06F4" w:rsidRPr="00BF06F4">
        <w:rPr>
          <w:color w:val="000000"/>
        </w:rPr>
        <w:t xml:space="preserve"> data from the field is the main seagrass species present, which were </w:t>
      </w:r>
      <w:proofErr w:type="spellStart"/>
      <w:r w:rsidR="00BF06F4" w:rsidRPr="00BF06F4">
        <w:rPr>
          <w:i/>
          <w:iCs/>
          <w:color w:val="000000"/>
        </w:rPr>
        <w:t>Halophilia</w:t>
      </w:r>
      <w:proofErr w:type="spellEnd"/>
      <w:r w:rsidR="00BF06F4" w:rsidRPr="00BF06F4">
        <w:rPr>
          <w:i/>
          <w:iCs/>
          <w:color w:val="000000"/>
        </w:rPr>
        <w:t xml:space="preserve"> ovalis</w:t>
      </w:r>
      <w:r w:rsidR="00BF06F4" w:rsidRPr="00BF06F4">
        <w:rPr>
          <w:color w:val="000000"/>
        </w:rPr>
        <w:t xml:space="preserve">, </w:t>
      </w:r>
      <w:proofErr w:type="spellStart"/>
      <w:r w:rsidR="00BF06F4" w:rsidRPr="00BF06F4">
        <w:rPr>
          <w:i/>
          <w:iCs/>
          <w:color w:val="000000"/>
        </w:rPr>
        <w:t>Cymodocea</w:t>
      </w:r>
      <w:proofErr w:type="spellEnd"/>
      <w:r w:rsidR="00BF06F4" w:rsidRPr="00BF06F4">
        <w:rPr>
          <w:i/>
          <w:iCs/>
          <w:color w:val="000000"/>
        </w:rPr>
        <w:t xml:space="preserve"> serrulate</w:t>
      </w:r>
      <w:r w:rsidR="00BF06F4" w:rsidRPr="00BF06F4">
        <w:rPr>
          <w:color w:val="000000"/>
        </w:rPr>
        <w:t xml:space="preserve"> and </w:t>
      </w:r>
      <w:r w:rsidR="00BF06F4" w:rsidRPr="00BF06F4">
        <w:rPr>
          <w:i/>
          <w:iCs/>
          <w:color w:val="000000"/>
        </w:rPr>
        <w:t xml:space="preserve">Zostera </w:t>
      </w:r>
      <w:proofErr w:type="spellStart"/>
      <w:r w:rsidR="00BF06F4" w:rsidRPr="00BF06F4">
        <w:rPr>
          <w:i/>
          <w:iCs/>
          <w:color w:val="000000"/>
        </w:rPr>
        <w:t>muelleri</w:t>
      </w:r>
      <w:proofErr w:type="spellEnd"/>
      <w:r w:rsidR="00BF06F4" w:rsidRPr="00BF06F4">
        <w:rPr>
          <w:color w:val="000000"/>
        </w:rPr>
        <w:t>, as well as the specific locality and density of seagrass in the study area.</w:t>
      </w:r>
      <w:r w:rsidR="006C00DF">
        <w:rPr>
          <w:color w:val="000000"/>
        </w:rPr>
        <w:t xml:space="preserve">  </w:t>
      </w:r>
      <w:proofErr w:type="spellStart"/>
      <w:r w:rsidR="006C00DF">
        <w:rPr>
          <w:color w:val="000000"/>
        </w:rPr>
        <w:t>Zm</w:t>
      </w:r>
      <w:proofErr w:type="spellEnd"/>
      <w:r w:rsidR="006C00DF">
        <w:rPr>
          <w:color w:val="000000"/>
        </w:rPr>
        <w:t xml:space="preserve"> becoming the dominant species </w:t>
      </w:r>
      <w:r w:rsidR="006C00DF" w:rsidRPr="006C00DF">
        <w:rPr>
          <w:color w:val="000000"/>
        </w:rPr>
        <w:t xml:space="preserve">could be </w:t>
      </w:r>
      <w:r w:rsidR="006C00DF">
        <w:rPr>
          <w:color w:val="000000"/>
        </w:rPr>
        <w:t>due to a</w:t>
      </w:r>
      <w:r w:rsidR="006C00DF" w:rsidRPr="006C00DF">
        <w:rPr>
          <w:color w:val="000000"/>
        </w:rPr>
        <w:t xml:space="preserve"> lack of light, sediment, more wave energy, boats, flooding</w:t>
      </w:r>
      <w:r w:rsidR="006C00DF">
        <w:rPr>
          <w:color w:val="000000"/>
        </w:rPr>
        <w:t>,</w:t>
      </w:r>
      <w:r w:rsidR="006C00DF" w:rsidRPr="006C00DF">
        <w:rPr>
          <w:color w:val="000000"/>
        </w:rPr>
        <w:t xml:space="preserve"> </w:t>
      </w:r>
      <w:r w:rsidR="006C00DF">
        <w:rPr>
          <w:color w:val="000000"/>
        </w:rPr>
        <w:t xml:space="preserve">or </w:t>
      </w:r>
      <w:r w:rsidR="006C00DF" w:rsidRPr="006C00DF">
        <w:rPr>
          <w:color w:val="000000"/>
        </w:rPr>
        <w:t>runoff</w:t>
      </w:r>
      <w:r w:rsidR="0070354D">
        <w:rPr>
          <w:color w:val="000000"/>
        </w:rPr>
        <w:t>.  Seagrass is limited to fewer species in poorer water quality (</w:t>
      </w:r>
      <w:r w:rsidR="005B179F">
        <w:rPr>
          <w:color w:val="000000"/>
        </w:rPr>
        <w:t>Moreton Bay Foundation</w:t>
      </w:r>
      <w:r w:rsidR="0070354D">
        <w:rPr>
          <w:color w:val="000000"/>
        </w:rPr>
        <w:t xml:space="preserve">), and </w:t>
      </w:r>
      <w:proofErr w:type="spellStart"/>
      <w:r w:rsidR="0070354D">
        <w:rPr>
          <w:color w:val="000000"/>
        </w:rPr>
        <w:t>Zm</w:t>
      </w:r>
      <w:proofErr w:type="spellEnd"/>
      <w:r w:rsidR="0070354D">
        <w:rPr>
          <w:color w:val="000000"/>
        </w:rPr>
        <w:t xml:space="preserve"> being a more opportunistic species would explain why it is the dominant species observed in both transects. </w:t>
      </w:r>
      <w:r w:rsidR="002A3127">
        <w:rPr>
          <w:color w:val="000000"/>
        </w:rPr>
        <w:t xml:space="preserve"> Seagrass in relation to the shoreline is best seen through Google Earth at Figure 1, as the study only gathers data from this year</w:t>
      </w:r>
      <w:r w:rsidR="00D71573">
        <w:rPr>
          <w:color w:val="000000"/>
        </w:rPr>
        <w:t xml:space="preserve">, but </w:t>
      </w:r>
      <w:r w:rsidR="001E4685">
        <w:rPr>
          <w:color w:val="000000"/>
        </w:rPr>
        <w:t>F</w:t>
      </w:r>
      <w:r w:rsidR="00D71573">
        <w:rPr>
          <w:color w:val="000000"/>
        </w:rPr>
        <w:t>igure</w:t>
      </w:r>
      <w:r w:rsidR="001E4685">
        <w:rPr>
          <w:color w:val="000000"/>
        </w:rPr>
        <w:t xml:space="preserve"> 1</w:t>
      </w:r>
      <w:r w:rsidR="00D71573">
        <w:rPr>
          <w:color w:val="000000"/>
        </w:rPr>
        <w:t xml:space="preserve"> is a compilation of the seagrass beds over the years.</w:t>
      </w:r>
      <w:r w:rsidR="001531D5">
        <w:rPr>
          <w:color w:val="000000"/>
        </w:rPr>
        <w:t xml:space="preserve">  As the sandbar shifts and moves, the ideal depth for these seagrasses will as well, but the reduction of seagrass coverage cannot be attributed to simply a loss of sediment.  Many factors contribute to the overall health of this specific seagrass bed and </w:t>
      </w:r>
      <w:r w:rsidR="00237968">
        <w:rPr>
          <w:color w:val="000000"/>
        </w:rPr>
        <w:t>since</w:t>
      </w:r>
      <w:r w:rsidR="001531D5">
        <w:rPr>
          <w:color w:val="000000"/>
        </w:rPr>
        <w:t xml:space="preserve"> 2014 there has been a slight reduction in </w:t>
      </w:r>
      <w:r w:rsidR="00237968">
        <w:rPr>
          <w:color w:val="000000"/>
        </w:rPr>
        <w:t>coverage, but the study does not have the capacity to answer which factor has attributed the most as this would take considerably more data within a longer timeframe.</w:t>
      </w:r>
      <w:r w:rsidR="00287213">
        <w:rPr>
          <w:color w:val="000000"/>
        </w:rPr>
        <w:t xml:space="preserve">  </w:t>
      </w:r>
    </w:p>
    <w:p w14:paraId="07F58FA9" w14:textId="77777777" w:rsidR="00567356" w:rsidRPr="00567356" w:rsidRDefault="00567356" w:rsidP="002D01D4">
      <w:pPr>
        <w:spacing w:after="0" w:line="360" w:lineRule="auto"/>
        <w:rPr>
          <w:rFonts w:ascii="Times New Roman" w:eastAsia="Times New Roman" w:hAnsi="Times New Roman" w:cs="Times New Roman"/>
          <w:kern w:val="0"/>
          <w14:ligatures w14:val="none"/>
        </w:rPr>
      </w:pPr>
    </w:p>
    <w:p w14:paraId="7FC21DE6" w14:textId="7294F9A5" w:rsidR="00392857" w:rsidRDefault="00392857" w:rsidP="00392857">
      <w:pPr>
        <w:spacing w:after="0" w:line="240" w:lineRule="auto"/>
        <w:rPr>
          <w:rFonts w:ascii="Times New Roman" w:eastAsia="Times New Roman" w:hAnsi="Times New Roman" w:cs="Times New Roman"/>
          <w:kern w:val="0"/>
          <w14:ligatures w14:val="none"/>
        </w:rPr>
      </w:pPr>
    </w:p>
    <w:p w14:paraId="09E232D6" w14:textId="77777777" w:rsidR="0070354D" w:rsidRDefault="0070354D" w:rsidP="00392857">
      <w:pPr>
        <w:spacing w:after="0" w:line="240" w:lineRule="auto"/>
        <w:rPr>
          <w:rFonts w:ascii="Times New Roman" w:eastAsia="Times New Roman" w:hAnsi="Times New Roman" w:cs="Times New Roman"/>
          <w:kern w:val="0"/>
          <w14:ligatures w14:val="none"/>
        </w:rPr>
      </w:pPr>
    </w:p>
    <w:p w14:paraId="58C041B1" w14:textId="77777777" w:rsidR="00E537DF" w:rsidRDefault="00E537DF">
      <w:pPr>
        <w:rPr>
          <w:rFonts w:ascii="Times New Roman" w:hAnsi="Times New Roman" w:cs="Times New Roman"/>
        </w:rPr>
      </w:pPr>
    </w:p>
    <w:p w14:paraId="4124E749" w14:textId="77777777" w:rsidR="001531D5" w:rsidRDefault="001531D5" w:rsidP="00706354">
      <w:pPr>
        <w:spacing w:after="0"/>
        <w:jc w:val="center"/>
        <w:rPr>
          <w:rFonts w:ascii="Times New Roman" w:hAnsi="Times New Roman"/>
          <w:i/>
          <w:iCs/>
          <w:sz w:val="32"/>
          <w:szCs w:val="32"/>
        </w:rPr>
      </w:pPr>
    </w:p>
    <w:p w14:paraId="365F51B1" w14:textId="77777777" w:rsidR="001531D5" w:rsidRDefault="001531D5" w:rsidP="00706354">
      <w:pPr>
        <w:spacing w:after="0"/>
        <w:jc w:val="center"/>
        <w:rPr>
          <w:rFonts w:ascii="Times New Roman" w:hAnsi="Times New Roman"/>
          <w:i/>
          <w:iCs/>
          <w:sz w:val="32"/>
          <w:szCs w:val="32"/>
        </w:rPr>
      </w:pPr>
    </w:p>
    <w:p w14:paraId="4ED95489" w14:textId="77777777" w:rsidR="001531D5" w:rsidRDefault="001531D5" w:rsidP="00706354">
      <w:pPr>
        <w:spacing w:after="0"/>
        <w:jc w:val="center"/>
        <w:rPr>
          <w:rFonts w:ascii="Times New Roman" w:hAnsi="Times New Roman"/>
          <w:i/>
          <w:iCs/>
          <w:sz w:val="32"/>
          <w:szCs w:val="32"/>
        </w:rPr>
      </w:pPr>
    </w:p>
    <w:p w14:paraId="721ADCCD" w14:textId="77777777" w:rsidR="001531D5" w:rsidRDefault="001531D5" w:rsidP="00706354">
      <w:pPr>
        <w:spacing w:after="0"/>
        <w:jc w:val="center"/>
        <w:rPr>
          <w:rFonts w:ascii="Times New Roman" w:hAnsi="Times New Roman"/>
          <w:i/>
          <w:iCs/>
          <w:sz w:val="32"/>
          <w:szCs w:val="32"/>
        </w:rPr>
      </w:pPr>
    </w:p>
    <w:p w14:paraId="05AAB73C" w14:textId="77777777" w:rsidR="001531D5" w:rsidRDefault="001531D5" w:rsidP="00706354">
      <w:pPr>
        <w:spacing w:after="0"/>
        <w:jc w:val="center"/>
        <w:rPr>
          <w:rFonts w:ascii="Times New Roman" w:hAnsi="Times New Roman"/>
          <w:i/>
          <w:iCs/>
          <w:sz w:val="32"/>
          <w:szCs w:val="32"/>
        </w:rPr>
      </w:pPr>
    </w:p>
    <w:p w14:paraId="302F61EC" w14:textId="77777777" w:rsidR="001531D5" w:rsidRDefault="001531D5" w:rsidP="00706354">
      <w:pPr>
        <w:spacing w:after="0"/>
        <w:jc w:val="center"/>
        <w:rPr>
          <w:rFonts w:ascii="Times New Roman" w:hAnsi="Times New Roman"/>
          <w:i/>
          <w:iCs/>
          <w:sz w:val="32"/>
          <w:szCs w:val="32"/>
        </w:rPr>
      </w:pPr>
    </w:p>
    <w:p w14:paraId="4EF512DD" w14:textId="77777777" w:rsidR="001531D5" w:rsidRDefault="001531D5" w:rsidP="00706354">
      <w:pPr>
        <w:spacing w:after="0"/>
        <w:jc w:val="center"/>
        <w:rPr>
          <w:rFonts w:ascii="Times New Roman" w:hAnsi="Times New Roman"/>
          <w:i/>
          <w:iCs/>
          <w:sz w:val="32"/>
          <w:szCs w:val="32"/>
        </w:rPr>
      </w:pPr>
    </w:p>
    <w:p w14:paraId="2B25666C" w14:textId="77777777" w:rsidR="001531D5" w:rsidRDefault="001531D5" w:rsidP="00706354">
      <w:pPr>
        <w:spacing w:after="0"/>
        <w:jc w:val="center"/>
        <w:rPr>
          <w:rFonts w:ascii="Times New Roman" w:hAnsi="Times New Roman"/>
          <w:i/>
          <w:iCs/>
          <w:sz w:val="32"/>
          <w:szCs w:val="32"/>
        </w:rPr>
      </w:pPr>
    </w:p>
    <w:p w14:paraId="591EB6C6" w14:textId="77777777" w:rsidR="001531D5" w:rsidRDefault="001531D5" w:rsidP="00706354">
      <w:pPr>
        <w:spacing w:after="0"/>
        <w:jc w:val="center"/>
        <w:rPr>
          <w:rFonts w:ascii="Times New Roman" w:hAnsi="Times New Roman"/>
          <w:i/>
          <w:iCs/>
          <w:sz w:val="32"/>
          <w:szCs w:val="32"/>
        </w:rPr>
      </w:pPr>
    </w:p>
    <w:p w14:paraId="2DB71DA5" w14:textId="77777777" w:rsidR="002D01D4" w:rsidRDefault="002D01D4" w:rsidP="00706354">
      <w:pPr>
        <w:spacing w:after="0"/>
        <w:jc w:val="center"/>
        <w:rPr>
          <w:rFonts w:ascii="Times New Roman" w:hAnsi="Times New Roman"/>
          <w:i/>
          <w:iCs/>
          <w:sz w:val="32"/>
          <w:szCs w:val="32"/>
        </w:rPr>
      </w:pPr>
    </w:p>
    <w:p w14:paraId="14EB0AA6" w14:textId="77777777" w:rsidR="002D01D4" w:rsidRDefault="002D01D4" w:rsidP="00706354">
      <w:pPr>
        <w:spacing w:after="0"/>
        <w:jc w:val="center"/>
        <w:rPr>
          <w:rFonts w:ascii="Times New Roman" w:hAnsi="Times New Roman"/>
          <w:i/>
          <w:iCs/>
          <w:sz w:val="32"/>
          <w:szCs w:val="32"/>
        </w:rPr>
      </w:pPr>
    </w:p>
    <w:p w14:paraId="417C113A" w14:textId="77777777" w:rsidR="002D01D4" w:rsidRDefault="002D01D4" w:rsidP="00706354">
      <w:pPr>
        <w:spacing w:after="0"/>
        <w:jc w:val="center"/>
        <w:rPr>
          <w:rFonts w:ascii="Times New Roman" w:hAnsi="Times New Roman"/>
          <w:i/>
          <w:iCs/>
          <w:sz w:val="32"/>
          <w:szCs w:val="32"/>
        </w:rPr>
      </w:pPr>
    </w:p>
    <w:p w14:paraId="585DE154" w14:textId="77777777" w:rsidR="002D01D4" w:rsidRDefault="002D01D4" w:rsidP="00706354">
      <w:pPr>
        <w:spacing w:after="0"/>
        <w:jc w:val="center"/>
        <w:rPr>
          <w:rFonts w:ascii="Times New Roman" w:hAnsi="Times New Roman"/>
          <w:i/>
          <w:iCs/>
          <w:sz w:val="32"/>
          <w:szCs w:val="32"/>
        </w:rPr>
      </w:pPr>
    </w:p>
    <w:p w14:paraId="09E8A205" w14:textId="4FADC4A6" w:rsidR="00706354" w:rsidRPr="00706354" w:rsidRDefault="00706354" w:rsidP="00706354">
      <w:pPr>
        <w:spacing w:after="0"/>
        <w:jc w:val="center"/>
        <w:rPr>
          <w:rFonts w:ascii="Times New Roman" w:hAnsi="Times New Roman"/>
          <w:i/>
          <w:iCs/>
          <w:sz w:val="32"/>
          <w:szCs w:val="32"/>
        </w:rPr>
      </w:pPr>
      <w:r w:rsidRPr="00706354">
        <w:rPr>
          <w:rFonts w:ascii="Times New Roman" w:hAnsi="Times New Roman"/>
          <w:i/>
          <w:iCs/>
          <w:sz w:val="32"/>
          <w:szCs w:val="32"/>
        </w:rPr>
        <w:t>References</w:t>
      </w:r>
    </w:p>
    <w:p w14:paraId="3C9C55E9" w14:textId="77777777" w:rsidR="00706354" w:rsidRDefault="00706354" w:rsidP="00706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Menlo"/>
          <w:color w:val="404040"/>
          <w:szCs w:val="18"/>
        </w:rPr>
      </w:pPr>
    </w:p>
    <w:p w14:paraId="5498990B" w14:textId="10476102" w:rsidR="00706354" w:rsidRDefault="008D5047" w:rsidP="00706354">
      <w:pPr>
        <w:spacing w:after="0" w:line="480" w:lineRule="auto"/>
        <w:ind w:left="720" w:hanging="720"/>
      </w:pPr>
      <w:r>
        <w:rPr>
          <w:rFonts w:ascii="Times New Roman" w:hAnsi="Times New Roman" w:cs="Times New Roman"/>
        </w:rPr>
        <w:t xml:space="preserve"> </w:t>
      </w:r>
      <w:r w:rsidR="00706354">
        <w:rPr>
          <w:rFonts w:ascii="Times New Roman" w:hAnsi="Times New Roman" w:cs="Times New Roman"/>
        </w:rPr>
        <w:t xml:space="preserve">Andrew K. </w:t>
      </w:r>
      <w:proofErr w:type="spellStart"/>
      <w:r w:rsidR="00706354">
        <w:rPr>
          <w:rFonts w:ascii="Times New Roman" w:hAnsi="Times New Roman" w:cs="Times New Roman"/>
        </w:rPr>
        <w:t>Cuttriss</w:t>
      </w:r>
      <w:proofErr w:type="spellEnd"/>
      <w:r w:rsidR="00706354">
        <w:rPr>
          <w:rFonts w:ascii="Times New Roman" w:hAnsi="Times New Roman" w:cs="Times New Roman"/>
        </w:rPr>
        <w:t xml:space="preserve"> a, et al. “Seagrass Communities in Southern Moreton Bay, Australia: Coverage and Fragmentation Trends between 1987 and 2005.” </w:t>
      </w:r>
      <w:r w:rsidR="00706354">
        <w:rPr>
          <w:rFonts w:ascii="Times New Roman" w:hAnsi="Times New Roman" w:cs="Times New Roman"/>
          <w:i/>
        </w:rPr>
        <w:t>Aquatic Botany</w:t>
      </w:r>
      <w:r w:rsidR="00706354">
        <w:rPr>
          <w:rFonts w:ascii="Times New Roman" w:hAnsi="Times New Roman" w:cs="Times New Roman"/>
        </w:rPr>
        <w:t xml:space="preserve">, Elsevier, 23 Mar. 2013, www.sciencedirect.com/science/article/pii/S0304377013000417?via%3Dihub. </w:t>
      </w:r>
    </w:p>
    <w:p w14:paraId="7D342D2F" w14:textId="3A75C3AE" w:rsidR="00706354" w:rsidRDefault="00706354" w:rsidP="00706354">
      <w:pPr>
        <w:spacing w:after="0" w:line="480" w:lineRule="auto"/>
        <w:ind w:left="720" w:hanging="720"/>
      </w:pPr>
      <w:r>
        <w:rPr>
          <w:rFonts w:ascii="Times New Roman" w:hAnsi="Times New Roman" w:cs="Times New Roman"/>
        </w:rPr>
        <w:t xml:space="preserve">“Coastal Citizen Science.” </w:t>
      </w:r>
      <w:r>
        <w:rPr>
          <w:rFonts w:ascii="Times New Roman" w:hAnsi="Times New Roman" w:cs="Times New Roman"/>
          <w:i/>
        </w:rPr>
        <w:t>Wildlife Preservation Society of Queensland</w:t>
      </w:r>
      <w:r>
        <w:rPr>
          <w:rFonts w:ascii="Times New Roman" w:hAnsi="Times New Roman" w:cs="Times New Roman"/>
        </w:rPr>
        <w:t xml:space="preserve">, wildlife.org.au/our-work/conservation-programs/coastal-citizen-science/. Accessed 1 May 2024. </w:t>
      </w:r>
    </w:p>
    <w:p w14:paraId="55B65D62" w14:textId="439A7916" w:rsidR="00706354" w:rsidRDefault="008D5047" w:rsidP="00706354">
      <w:pPr>
        <w:spacing w:after="0" w:line="480" w:lineRule="auto"/>
        <w:ind w:left="720" w:hanging="720"/>
      </w:pPr>
      <w:r>
        <w:rPr>
          <w:rFonts w:ascii="Times New Roman" w:hAnsi="Times New Roman" w:cs="Times New Roman"/>
        </w:rPr>
        <w:t xml:space="preserve"> </w:t>
      </w:r>
      <w:r w:rsidR="00706354">
        <w:rPr>
          <w:rFonts w:ascii="Times New Roman" w:hAnsi="Times New Roman" w:cs="Times New Roman"/>
        </w:rPr>
        <w:t xml:space="preserve">“Seagrass: Moreton Bay Marine Park.” </w:t>
      </w:r>
      <w:r w:rsidR="00706354">
        <w:rPr>
          <w:rFonts w:ascii="Times New Roman" w:hAnsi="Times New Roman" w:cs="Times New Roman"/>
          <w:i/>
        </w:rPr>
        <w:t>Parks and Forests | Department of Environment, Science and Innovation, Queensland</w:t>
      </w:r>
      <w:r w:rsidR="00706354">
        <w:rPr>
          <w:rFonts w:ascii="Times New Roman" w:hAnsi="Times New Roman" w:cs="Times New Roman"/>
        </w:rPr>
        <w:t xml:space="preserve">, jurisdiction=Queensland; sector=government; </w:t>
      </w:r>
      <w:proofErr w:type="spellStart"/>
      <w:r w:rsidR="00706354">
        <w:rPr>
          <w:rFonts w:ascii="Times New Roman" w:hAnsi="Times New Roman" w:cs="Times New Roman"/>
        </w:rPr>
        <w:t>corporateName</w:t>
      </w:r>
      <w:proofErr w:type="spellEnd"/>
      <w:r w:rsidR="00706354">
        <w:rPr>
          <w:rFonts w:ascii="Times New Roman" w:hAnsi="Times New Roman" w:cs="Times New Roman"/>
        </w:rPr>
        <w:t xml:space="preserve">=Department of Environment, Science and Innovation, 16 Apr. 2024, parks.desi.qld.gov.au/parks/moreton-bay/zoning/information-sheets/seagrass. </w:t>
      </w:r>
    </w:p>
    <w:p w14:paraId="50295570" w14:textId="29017807" w:rsidR="00706354" w:rsidRDefault="00706354" w:rsidP="00706354">
      <w:pPr>
        <w:spacing w:after="0" w:line="480" w:lineRule="auto"/>
        <w:ind w:left="720" w:hanging="720"/>
      </w:pPr>
      <w:r>
        <w:rPr>
          <w:rFonts w:ascii="Times New Roman" w:hAnsi="Times New Roman" w:cs="Times New Roman"/>
        </w:rPr>
        <w:t xml:space="preserve">“Seagrasses of Moreton Bay </w:t>
      </w:r>
      <w:proofErr w:type="spellStart"/>
      <w:r>
        <w:rPr>
          <w:rFonts w:ascii="Times New Roman" w:hAnsi="Times New Roman" w:cs="Times New Roman"/>
        </w:rPr>
        <w:t>Quandamooka</w:t>
      </w:r>
      <w:proofErr w:type="spellEnd"/>
      <w:r>
        <w:rPr>
          <w:rFonts w:ascii="Times New Roman" w:hAnsi="Times New Roman" w:cs="Times New Roman"/>
        </w:rPr>
        <w:t xml:space="preserve">: Diversity, Ecology and Resilience.” </w:t>
      </w:r>
      <w:r>
        <w:rPr>
          <w:rFonts w:ascii="Times New Roman" w:hAnsi="Times New Roman" w:cs="Times New Roman"/>
          <w:i/>
        </w:rPr>
        <w:t>Moreton Bay Foundation</w:t>
      </w:r>
      <w:r>
        <w:rPr>
          <w:rFonts w:ascii="Times New Roman" w:hAnsi="Times New Roman" w:cs="Times New Roman"/>
        </w:rPr>
        <w:t xml:space="preserve">, 15 Dec. 2023, moretonbayfoundation.org/articles/seagrasses-of-moreton-bay-quandamooka-diversity-ecology-and-resilience/. </w:t>
      </w:r>
    </w:p>
    <w:p w14:paraId="5CBF858C" w14:textId="0ABFA2AE" w:rsidR="00706354" w:rsidRDefault="008D5047" w:rsidP="00706354">
      <w:pPr>
        <w:spacing w:after="0" w:line="480" w:lineRule="auto"/>
        <w:ind w:left="720" w:hanging="720"/>
      </w:pPr>
      <w:r>
        <w:rPr>
          <w:rFonts w:ascii="Times New Roman" w:hAnsi="Times New Roman" w:cs="Times New Roman"/>
        </w:rPr>
        <w:t xml:space="preserve"> Stewart,</w:t>
      </w:r>
      <w:r w:rsidR="00706354">
        <w:rPr>
          <w:rFonts w:ascii="Times New Roman" w:hAnsi="Times New Roman" w:cs="Times New Roman"/>
        </w:rPr>
        <w:t xml:space="preserve"> Mark. </w:t>
      </w:r>
      <w:r w:rsidR="00706354">
        <w:rPr>
          <w:rFonts w:ascii="Times New Roman" w:hAnsi="Times New Roman" w:cs="Times New Roman"/>
          <w:i/>
        </w:rPr>
        <w:t>Seagrasses</w:t>
      </w:r>
      <w:r w:rsidR="00706354">
        <w:rPr>
          <w:rFonts w:ascii="Times New Roman" w:hAnsi="Times New Roman" w:cs="Times New Roman"/>
        </w:rPr>
        <w:t xml:space="preserve">, www.dpi.nsw.gov.au/__data/assets/pdf_file/0019/203149/seagrasses-primefact-629.pdf. Accessed 1 May 2024. </w:t>
      </w:r>
    </w:p>
    <w:p w14:paraId="3A734039" w14:textId="21599480" w:rsidR="00706354" w:rsidRDefault="00706354" w:rsidP="00706354">
      <w:pPr>
        <w:spacing w:after="0" w:line="480" w:lineRule="auto"/>
        <w:ind w:left="720" w:hanging="720"/>
      </w:pPr>
      <w:r>
        <w:rPr>
          <w:rFonts w:ascii="Times New Roman" w:hAnsi="Times New Roman" w:cs="Times New Roman"/>
        </w:rPr>
        <w:t xml:space="preserve">University of Queensland. “Climate.” </w:t>
      </w:r>
      <w:r>
        <w:rPr>
          <w:rFonts w:ascii="Times New Roman" w:hAnsi="Times New Roman" w:cs="Times New Roman"/>
          <w:i/>
        </w:rPr>
        <w:t>The University of Queensland</w:t>
      </w:r>
      <w:r>
        <w:rPr>
          <w:rFonts w:ascii="Times New Roman" w:hAnsi="Times New Roman" w:cs="Times New Roman"/>
        </w:rPr>
        <w:t xml:space="preserve">, 18 Nov. </w:t>
      </w:r>
      <w:r w:rsidR="008D5047">
        <w:rPr>
          <w:rFonts w:ascii="Times New Roman" w:hAnsi="Times New Roman" w:cs="Times New Roman"/>
        </w:rPr>
        <w:t>2020, www.uq.edu.au/moreton-bay-research-station/about/climate#:~:text=The%20bay%20has%20two%20daily,range%20of%20approximately%202.5%20metres</w:t>
      </w:r>
      <w:r>
        <w:rPr>
          <w:rFonts w:ascii="Times New Roman" w:hAnsi="Times New Roman" w:cs="Times New Roman"/>
        </w:rPr>
        <w:t xml:space="preserve">. </w:t>
      </w:r>
    </w:p>
    <w:p w14:paraId="223A4516" w14:textId="77777777" w:rsidR="0070354D" w:rsidRPr="0070354D" w:rsidRDefault="0070354D">
      <w:pPr>
        <w:rPr>
          <w:rFonts w:ascii="Times New Roman" w:hAnsi="Times New Roman" w:cs="Times New Roman"/>
        </w:rPr>
      </w:pPr>
    </w:p>
    <w:sectPr w:rsidR="0070354D" w:rsidRPr="007035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275A"/>
    <w:multiLevelType w:val="multilevel"/>
    <w:tmpl w:val="E90C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E95202"/>
    <w:multiLevelType w:val="multilevel"/>
    <w:tmpl w:val="B870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6473926">
    <w:abstractNumId w:val="1"/>
  </w:num>
  <w:num w:numId="2" w16cid:durableId="617642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91"/>
    <w:rsid w:val="00101859"/>
    <w:rsid w:val="001531D5"/>
    <w:rsid w:val="00154C45"/>
    <w:rsid w:val="001A6F05"/>
    <w:rsid w:val="001E4685"/>
    <w:rsid w:val="002237AF"/>
    <w:rsid w:val="00237968"/>
    <w:rsid w:val="00273318"/>
    <w:rsid w:val="00287213"/>
    <w:rsid w:val="002A3127"/>
    <w:rsid w:val="002D01D4"/>
    <w:rsid w:val="00305259"/>
    <w:rsid w:val="00320D54"/>
    <w:rsid w:val="00392857"/>
    <w:rsid w:val="0049432F"/>
    <w:rsid w:val="005364B0"/>
    <w:rsid w:val="00567356"/>
    <w:rsid w:val="005B179F"/>
    <w:rsid w:val="00601D24"/>
    <w:rsid w:val="00612A20"/>
    <w:rsid w:val="006823A4"/>
    <w:rsid w:val="006B5C12"/>
    <w:rsid w:val="006C00DF"/>
    <w:rsid w:val="0070354D"/>
    <w:rsid w:val="00706354"/>
    <w:rsid w:val="008905BE"/>
    <w:rsid w:val="008D5047"/>
    <w:rsid w:val="008F2024"/>
    <w:rsid w:val="008F799B"/>
    <w:rsid w:val="00912971"/>
    <w:rsid w:val="0094504D"/>
    <w:rsid w:val="009773EF"/>
    <w:rsid w:val="009B4196"/>
    <w:rsid w:val="009C1682"/>
    <w:rsid w:val="009C7758"/>
    <w:rsid w:val="00AC44C9"/>
    <w:rsid w:val="00B44D16"/>
    <w:rsid w:val="00BA51C6"/>
    <w:rsid w:val="00BB4C56"/>
    <w:rsid w:val="00BE5B5E"/>
    <w:rsid w:val="00BF06F4"/>
    <w:rsid w:val="00C9570E"/>
    <w:rsid w:val="00D27451"/>
    <w:rsid w:val="00D46675"/>
    <w:rsid w:val="00D57F2F"/>
    <w:rsid w:val="00D71573"/>
    <w:rsid w:val="00D86094"/>
    <w:rsid w:val="00D86891"/>
    <w:rsid w:val="00DA29B9"/>
    <w:rsid w:val="00DC0729"/>
    <w:rsid w:val="00DE1146"/>
    <w:rsid w:val="00E537DF"/>
    <w:rsid w:val="00E6660D"/>
    <w:rsid w:val="00E77E90"/>
    <w:rsid w:val="00E90B35"/>
    <w:rsid w:val="00F17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FBE7"/>
  <w15:chartTrackingRefBased/>
  <w15:docId w15:val="{7CF586A0-3D90-8740-9B9C-B9242E23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68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68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68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68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68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68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8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8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8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8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68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68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68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68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68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8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8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891"/>
    <w:rPr>
      <w:rFonts w:eastAsiaTheme="majorEastAsia" w:cstheme="majorBidi"/>
      <w:color w:val="272727" w:themeColor="text1" w:themeTint="D8"/>
    </w:rPr>
  </w:style>
  <w:style w:type="paragraph" w:styleId="Title">
    <w:name w:val="Title"/>
    <w:basedOn w:val="Normal"/>
    <w:next w:val="Normal"/>
    <w:link w:val="TitleChar"/>
    <w:uiPriority w:val="10"/>
    <w:qFormat/>
    <w:rsid w:val="00D868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8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8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8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891"/>
    <w:pPr>
      <w:spacing w:before="160"/>
      <w:jc w:val="center"/>
    </w:pPr>
    <w:rPr>
      <w:i/>
      <w:iCs/>
      <w:color w:val="404040" w:themeColor="text1" w:themeTint="BF"/>
    </w:rPr>
  </w:style>
  <w:style w:type="character" w:customStyle="1" w:styleId="QuoteChar">
    <w:name w:val="Quote Char"/>
    <w:basedOn w:val="DefaultParagraphFont"/>
    <w:link w:val="Quote"/>
    <w:uiPriority w:val="29"/>
    <w:rsid w:val="00D86891"/>
    <w:rPr>
      <w:i/>
      <w:iCs/>
      <w:color w:val="404040" w:themeColor="text1" w:themeTint="BF"/>
    </w:rPr>
  </w:style>
  <w:style w:type="paragraph" w:styleId="ListParagraph">
    <w:name w:val="List Paragraph"/>
    <w:basedOn w:val="Normal"/>
    <w:uiPriority w:val="34"/>
    <w:qFormat/>
    <w:rsid w:val="00D86891"/>
    <w:pPr>
      <w:ind w:left="720"/>
      <w:contextualSpacing/>
    </w:pPr>
  </w:style>
  <w:style w:type="character" w:styleId="IntenseEmphasis">
    <w:name w:val="Intense Emphasis"/>
    <w:basedOn w:val="DefaultParagraphFont"/>
    <w:uiPriority w:val="21"/>
    <w:qFormat/>
    <w:rsid w:val="00D86891"/>
    <w:rPr>
      <w:i/>
      <w:iCs/>
      <w:color w:val="0F4761" w:themeColor="accent1" w:themeShade="BF"/>
    </w:rPr>
  </w:style>
  <w:style w:type="paragraph" w:styleId="IntenseQuote">
    <w:name w:val="Intense Quote"/>
    <w:basedOn w:val="Normal"/>
    <w:next w:val="Normal"/>
    <w:link w:val="IntenseQuoteChar"/>
    <w:uiPriority w:val="30"/>
    <w:qFormat/>
    <w:rsid w:val="00D868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6891"/>
    <w:rPr>
      <w:i/>
      <w:iCs/>
      <w:color w:val="0F4761" w:themeColor="accent1" w:themeShade="BF"/>
    </w:rPr>
  </w:style>
  <w:style w:type="character" w:styleId="IntenseReference">
    <w:name w:val="Intense Reference"/>
    <w:basedOn w:val="DefaultParagraphFont"/>
    <w:uiPriority w:val="32"/>
    <w:qFormat/>
    <w:rsid w:val="00D86891"/>
    <w:rPr>
      <w:b/>
      <w:bCs/>
      <w:smallCaps/>
      <w:color w:val="0F4761" w:themeColor="accent1" w:themeShade="BF"/>
      <w:spacing w:val="5"/>
    </w:rPr>
  </w:style>
  <w:style w:type="paragraph" w:styleId="NormalWeb">
    <w:name w:val="Normal (Web)"/>
    <w:basedOn w:val="Normal"/>
    <w:uiPriority w:val="99"/>
    <w:unhideWhenUsed/>
    <w:rsid w:val="00BB4C5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9570E"/>
    <w:rPr>
      <w:color w:val="467886" w:themeColor="hyperlink"/>
      <w:u w:val="single"/>
    </w:rPr>
  </w:style>
  <w:style w:type="character" w:styleId="UnresolvedMention">
    <w:name w:val="Unresolved Mention"/>
    <w:basedOn w:val="DefaultParagraphFont"/>
    <w:uiPriority w:val="99"/>
    <w:semiHidden/>
    <w:unhideWhenUsed/>
    <w:rsid w:val="00C9570E"/>
    <w:rPr>
      <w:color w:val="605E5C"/>
      <w:shd w:val="clear" w:color="auto" w:fill="E1DFDD"/>
    </w:rPr>
  </w:style>
  <w:style w:type="paragraph" w:styleId="Caption">
    <w:name w:val="caption"/>
    <w:basedOn w:val="Normal"/>
    <w:next w:val="Normal"/>
    <w:uiPriority w:val="35"/>
    <w:unhideWhenUsed/>
    <w:qFormat/>
    <w:rsid w:val="002A3127"/>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D71573"/>
    <w:rPr>
      <w:color w:val="666666"/>
    </w:rPr>
  </w:style>
  <w:style w:type="character" w:styleId="FollowedHyperlink">
    <w:name w:val="FollowedHyperlink"/>
    <w:basedOn w:val="DefaultParagraphFont"/>
    <w:uiPriority w:val="99"/>
    <w:semiHidden/>
    <w:unhideWhenUsed/>
    <w:rsid w:val="0070635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53308">
      <w:bodyDiv w:val="1"/>
      <w:marLeft w:val="0"/>
      <w:marRight w:val="0"/>
      <w:marTop w:val="0"/>
      <w:marBottom w:val="0"/>
      <w:divBdr>
        <w:top w:val="none" w:sz="0" w:space="0" w:color="auto"/>
        <w:left w:val="none" w:sz="0" w:space="0" w:color="auto"/>
        <w:bottom w:val="none" w:sz="0" w:space="0" w:color="auto"/>
        <w:right w:val="none" w:sz="0" w:space="0" w:color="auto"/>
      </w:divBdr>
    </w:div>
    <w:div w:id="253786606">
      <w:bodyDiv w:val="1"/>
      <w:marLeft w:val="0"/>
      <w:marRight w:val="0"/>
      <w:marTop w:val="0"/>
      <w:marBottom w:val="0"/>
      <w:divBdr>
        <w:top w:val="none" w:sz="0" w:space="0" w:color="auto"/>
        <w:left w:val="none" w:sz="0" w:space="0" w:color="auto"/>
        <w:bottom w:val="none" w:sz="0" w:space="0" w:color="auto"/>
        <w:right w:val="none" w:sz="0" w:space="0" w:color="auto"/>
      </w:divBdr>
    </w:div>
    <w:div w:id="389575608">
      <w:bodyDiv w:val="1"/>
      <w:marLeft w:val="0"/>
      <w:marRight w:val="0"/>
      <w:marTop w:val="0"/>
      <w:marBottom w:val="0"/>
      <w:divBdr>
        <w:top w:val="none" w:sz="0" w:space="0" w:color="auto"/>
        <w:left w:val="none" w:sz="0" w:space="0" w:color="auto"/>
        <w:bottom w:val="none" w:sz="0" w:space="0" w:color="auto"/>
        <w:right w:val="none" w:sz="0" w:space="0" w:color="auto"/>
      </w:divBdr>
    </w:div>
    <w:div w:id="455486417">
      <w:bodyDiv w:val="1"/>
      <w:marLeft w:val="0"/>
      <w:marRight w:val="0"/>
      <w:marTop w:val="0"/>
      <w:marBottom w:val="0"/>
      <w:divBdr>
        <w:top w:val="none" w:sz="0" w:space="0" w:color="auto"/>
        <w:left w:val="none" w:sz="0" w:space="0" w:color="auto"/>
        <w:bottom w:val="none" w:sz="0" w:space="0" w:color="auto"/>
        <w:right w:val="none" w:sz="0" w:space="0" w:color="auto"/>
      </w:divBdr>
    </w:div>
    <w:div w:id="648753824">
      <w:bodyDiv w:val="1"/>
      <w:marLeft w:val="0"/>
      <w:marRight w:val="0"/>
      <w:marTop w:val="0"/>
      <w:marBottom w:val="0"/>
      <w:divBdr>
        <w:top w:val="none" w:sz="0" w:space="0" w:color="auto"/>
        <w:left w:val="none" w:sz="0" w:space="0" w:color="auto"/>
        <w:bottom w:val="none" w:sz="0" w:space="0" w:color="auto"/>
        <w:right w:val="none" w:sz="0" w:space="0" w:color="auto"/>
      </w:divBdr>
    </w:div>
    <w:div w:id="708799729">
      <w:bodyDiv w:val="1"/>
      <w:marLeft w:val="0"/>
      <w:marRight w:val="0"/>
      <w:marTop w:val="0"/>
      <w:marBottom w:val="0"/>
      <w:divBdr>
        <w:top w:val="none" w:sz="0" w:space="0" w:color="auto"/>
        <w:left w:val="none" w:sz="0" w:space="0" w:color="auto"/>
        <w:bottom w:val="none" w:sz="0" w:space="0" w:color="auto"/>
        <w:right w:val="none" w:sz="0" w:space="0" w:color="auto"/>
      </w:divBdr>
    </w:div>
    <w:div w:id="836117445">
      <w:bodyDiv w:val="1"/>
      <w:marLeft w:val="0"/>
      <w:marRight w:val="0"/>
      <w:marTop w:val="0"/>
      <w:marBottom w:val="0"/>
      <w:divBdr>
        <w:top w:val="none" w:sz="0" w:space="0" w:color="auto"/>
        <w:left w:val="none" w:sz="0" w:space="0" w:color="auto"/>
        <w:bottom w:val="none" w:sz="0" w:space="0" w:color="auto"/>
        <w:right w:val="none" w:sz="0" w:space="0" w:color="auto"/>
      </w:divBdr>
      <w:divsChild>
        <w:div w:id="1038314448">
          <w:marLeft w:val="0"/>
          <w:marRight w:val="0"/>
          <w:marTop w:val="0"/>
          <w:marBottom w:val="0"/>
          <w:divBdr>
            <w:top w:val="none" w:sz="0" w:space="0" w:color="auto"/>
            <w:left w:val="none" w:sz="0" w:space="0" w:color="auto"/>
            <w:bottom w:val="none" w:sz="0" w:space="0" w:color="auto"/>
            <w:right w:val="none" w:sz="0" w:space="0" w:color="auto"/>
          </w:divBdr>
        </w:div>
      </w:divsChild>
    </w:div>
    <w:div w:id="880752294">
      <w:bodyDiv w:val="1"/>
      <w:marLeft w:val="0"/>
      <w:marRight w:val="0"/>
      <w:marTop w:val="0"/>
      <w:marBottom w:val="0"/>
      <w:divBdr>
        <w:top w:val="none" w:sz="0" w:space="0" w:color="auto"/>
        <w:left w:val="none" w:sz="0" w:space="0" w:color="auto"/>
        <w:bottom w:val="none" w:sz="0" w:space="0" w:color="auto"/>
        <w:right w:val="none" w:sz="0" w:space="0" w:color="auto"/>
      </w:divBdr>
    </w:div>
    <w:div w:id="1166747688">
      <w:bodyDiv w:val="1"/>
      <w:marLeft w:val="0"/>
      <w:marRight w:val="0"/>
      <w:marTop w:val="0"/>
      <w:marBottom w:val="0"/>
      <w:divBdr>
        <w:top w:val="none" w:sz="0" w:space="0" w:color="auto"/>
        <w:left w:val="none" w:sz="0" w:space="0" w:color="auto"/>
        <w:bottom w:val="none" w:sz="0" w:space="0" w:color="auto"/>
        <w:right w:val="none" w:sz="0" w:space="0" w:color="auto"/>
      </w:divBdr>
    </w:div>
    <w:div w:id="1633755418">
      <w:bodyDiv w:val="1"/>
      <w:marLeft w:val="0"/>
      <w:marRight w:val="0"/>
      <w:marTop w:val="0"/>
      <w:marBottom w:val="0"/>
      <w:divBdr>
        <w:top w:val="none" w:sz="0" w:space="0" w:color="auto"/>
        <w:left w:val="none" w:sz="0" w:space="0" w:color="auto"/>
        <w:bottom w:val="none" w:sz="0" w:space="0" w:color="auto"/>
        <w:right w:val="none" w:sz="0" w:space="0" w:color="auto"/>
      </w:divBdr>
      <w:divsChild>
        <w:div w:id="1088161018">
          <w:marLeft w:val="0"/>
          <w:marRight w:val="0"/>
          <w:marTop w:val="0"/>
          <w:marBottom w:val="0"/>
          <w:divBdr>
            <w:top w:val="none" w:sz="0" w:space="0" w:color="auto"/>
            <w:left w:val="none" w:sz="0" w:space="0" w:color="auto"/>
            <w:bottom w:val="none" w:sz="0" w:space="0" w:color="auto"/>
            <w:right w:val="none" w:sz="0" w:space="0" w:color="auto"/>
          </w:divBdr>
        </w:div>
      </w:divsChild>
    </w:div>
    <w:div w:id="189215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Trapp, Mikey</dc:creator>
  <cp:keywords/>
  <dc:description/>
  <cp:lastModifiedBy>Trapp, Mikey</cp:lastModifiedBy>
  <cp:revision>14</cp:revision>
  <dcterms:created xsi:type="dcterms:W3CDTF">2024-05-01T10:47:00Z</dcterms:created>
  <dcterms:modified xsi:type="dcterms:W3CDTF">2024-05-01T23:02:00Z</dcterms:modified>
</cp:coreProperties>
</file>